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D" w:rsidRPr="000D1BEE" w:rsidRDefault="00C9132D" w:rsidP="00C9132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АУ «Центр мониторинга и развития образования» города Чебоксары информирует, что в соответствии с распоряжением Кабинета Министров Чувашской Республики от 21 апреля 2016 г. № 277-р «Об утверждении плана мероприятий по проведению в 2017 году в Чувашской Республике Года особо охраняемых природных территорий и Года экологии» Минприроды Чувашии совместно с МЭОО «ЭКА» </w:t>
      </w:r>
      <w:r w:rsidRPr="000D1BEE">
        <w:rPr>
          <w:b/>
          <w:sz w:val="26"/>
          <w:szCs w:val="26"/>
        </w:rPr>
        <w:t xml:space="preserve">реализует эколого-просветительский проект «Втор Бум» (Приложение 1). </w:t>
      </w:r>
    </w:p>
    <w:p w:rsidR="00C9132D" w:rsidRDefault="00C9132D" w:rsidP="00C9132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направлен на экологическое просвещение школьников в области обращения с отходами производства и потребления, повышения культуры раздельного сбора отходов, бережное отношение к ресурсам. </w:t>
      </w:r>
    </w:p>
    <w:p w:rsidR="00C9132D" w:rsidRDefault="00C9132D" w:rsidP="00C9132D">
      <w:pPr>
        <w:jc w:val="both"/>
      </w:pPr>
      <w:r>
        <w:rPr>
          <w:sz w:val="26"/>
          <w:szCs w:val="26"/>
        </w:rPr>
        <w:tab/>
        <w:t>В рамках проекта в целях экологического воспитания подрастающего поколения в образовательных организациях проводятся эко-уроки, природоохранные акции.</w:t>
      </w:r>
    </w:p>
    <w:p w:rsidR="00C9132D" w:rsidRDefault="00C9132D" w:rsidP="00C9132D">
      <w:pPr>
        <w:jc w:val="both"/>
      </w:pPr>
      <w:r>
        <w:t>Приложение 1</w:t>
      </w:r>
    </w:p>
    <w:p w:rsidR="00C9132D" w:rsidRDefault="00C9132D" w:rsidP="00C9132D">
      <w:pPr>
        <w:jc w:val="both"/>
        <w:rPr>
          <w:sz w:val="24"/>
          <w:szCs w:val="24"/>
        </w:rPr>
      </w:pPr>
    </w:p>
    <w:p w:rsidR="00C9132D" w:rsidRPr="000D1BEE" w:rsidRDefault="00C9132D" w:rsidP="00C9132D">
      <w:pPr>
        <w:pStyle w:val="a4"/>
        <w:spacing w:after="0"/>
        <w:jc w:val="center"/>
        <w:rPr>
          <w:b/>
          <w:sz w:val="24"/>
          <w:szCs w:val="24"/>
        </w:rPr>
      </w:pPr>
      <w:r w:rsidRPr="000D1BEE">
        <w:rPr>
          <w:b/>
          <w:sz w:val="24"/>
          <w:szCs w:val="24"/>
        </w:rPr>
        <w:t>Положение</w:t>
      </w:r>
    </w:p>
    <w:p w:rsidR="00C9132D" w:rsidRPr="000D1BEE" w:rsidRDefault="00C9132D" w:rsidP="00C9132D">
      <w:pPr>
        <w:pStyle w:val="a4"/>
        <w:spacing w:after="0"/>
        <w:jc w:val="center"/>
        <w:rPr>
          <w:b/>
          <w:sz w:val="24"/>
          <w:szCs w:val="24"/>
        </w:rPr>
      </w:pPr>
      <w:r w:rsidRPr="000D1BEE">
        <w:rPr>
          <w:b/>
          <w:sz w:val="24"/>
          <w:szCs w:val="24"/>
        </w:rPr>
        <w:t>о республиканском эколого-просветительском проекте «Втор Бум»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Республиканский эколого-просветительский проект «</w:t>
      </w:r>
      <w:proofErr w:type="spellStart"/>
      <w:r>
        <w:rPr>
          <w:sz w:val="24"/>
          <w:szCs w:val="24"/>
        </w:rPr>
        <w:t>ВторБум</w:t>
      </w:r>
      <w:proofErr w:type="spellEnd"/>
      <w:r>
        <w:rPr>
          <w:sz w:val="24"/>
          <w:szCs w:val="24"/>
        </w:rPr>
        <w:t xml:space="preserve">» (далее – Проект) реализуется в соответствии с распоряжением Кабинета Министров Чувашской Республики от 21 </w:t>
      </w:r>
      <w:proofErr w:type="gramStart"/>
      <w:r>
        <w:rPr>
          <w:sz w:val="24"/>
          <w:szCs w:val="24"/>
        </w:rPr>
        <w:t>апреля .</w:t>
      </w:r>
      <w:proofErr w:type="gramEnd"/>
      <w:r>
        <w:rPr>
          <w:sz w:val="24"/>
          <w:szCs w:val="24"/>
        </w:rPr>
        <w:t xml:space="preserve"> № 277-р «Об утверждении плана мероприятий по проведению в 2017 году в Чувашской Республике Года особо охраняемых природных территорий и Года экологии», в рамках Соглашения о взаимодействии и сотрудничестве в области охраны окружающей среды и природопользования, заключенном между Министерством природных ресурсов и экологии Чувашской Республики (далее – Минприроды Чувашии) и Межрегиональной экологической общественной организацией «ЭКА» (далее – МЭОО «ЭКА») 12 февраля.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направлен на экологическое просвещение населения в области обращения с отходами производства и потребления, повышения культуры раздельного сбора отходов, популяризации </w:t>
      </w:r>
      <w:proofErr w:type="spellStart"/>
      <w:r>
        <w:rPr>
          <w:sz w:val="24"/>
          <w:szCs w:val="24"/>
        </w:rPr>
        <w:t>экологичного</w:t>
      </w:r>
      <w:proofErr w:type="spellEnd"/>
      <w:r>
        <w:rPr>
          <w:sz w:val="24"/>
          <w:szCs w:val="24"/>
        </w:rPr>
        <w:t xml:space="preserve"> образа жизни и бережного отношения к ресурсам.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проекта заключается в том, что в нашей стране, согласно </w:t>
      </w:r>
      <w:proofErr w:type="gramStart"/>
      <w:r>
        <w:rPr>
          <w:sz w:val="24"/>
          <w:szCs w:val="24"/>
        </w:rPr>
        <w:t xml:space="preserve">заявлению заместителя Министра природных ресурсов и экологии Российской Федерации </w:t>
      </w:r>
      <w:proofErr w:type="spellStart"/>
      <w:r>
        <w:rPr>
          <w:sz w:val="24"/>
          <w:szCs w:val="24"/>
        </w:rPr>
        <w:t>Мурада</w:t>
      </w:r>
      <w:proofErr w:type="spellEnd"/>
      <w:r>
        <w:rPr>
          <w:sz w:val="24"/>
          <w:szCs w:val="24"/>
        </w:rPr>
        <w:t xml:space="preserve"> Керимова</w:t>
      </w:r>
      <w:proofErr w:type="gramEnd"/>
      <w:r>
        <w:rPr>
          <w:sz w:val="24"/>
          <w:szCs w:val="24"/>
        </w:rPr>
        <w:t xml:space="preserve"> на совместном выездном совещании Секретаря Совета Безопасности Российской Федерации и полномочного представителя Президента Российской Федерации в Приволжском федеральном округе в г. Чебоксары 14 июня., продолжаются негативные тенденции в динамике образования и захоронения твердых коммунальных отходов (ТКО). В. их образовалось 70,5 млн. тонн. При этом только 7% было вовлечено в хозяйственный оборот (остальные объемы направлены на захоронение).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1.1. Цель Проекта: привлечение внимания общества к вопросам обеспечения экологической безопасности в Чувашской Республике и его вовлечение в практическую деятельность по раздельному сбору отходов производства и потребления и их направлению на вторичную переработку.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1.2.  Задачи Проекта: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• формирование экологической культуры общества посредством организации и проведения мероприятий по экологическому просвещению и информированию населения;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• воспитание у подрастающего поколения любви и бережного отношения к окружающей среде, популяризация идей ресурсосбережения и раздельного сбора отходов;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• вовлечение во вторичный хозяйственный оборот отходов производства и потребления, в том числе бумажных отходов, пластика, стекла и др.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Организаторами Проекта являются Минприроды Чувашии и МЭОО «ЭКА».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2. Участники Проекта</w:t>
      </w:r>
    </w:p>
    <w:p w:rsidR="00C9132D" w:rsidRDefault="00C9132D" w:rsidP="00C9132D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Проекте могут принять участие образовательные учреждения, учреждения культуры, здравоохранения, иные государственные учреждения, </w:t>
      </w:r>
      <w:r>
        <w:rPr>
          <w:color w:val="000000"/>
          <w:sz w:val="24"/>
          <w:szCs w:val="24"/>
        </w:rPr>
        <w:t>органы государственной власти, политические партии, коммерческие предприятия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общественные организации, инициативные группы граждан и неравнодушные люди.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3. Сроки реализации Проекта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Проект бессрочный. Подведение итогов с поощрением наиболее активных участников – один раз в полгода на торжественных природоохранных мероприятиях.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 Мероприятия Проекта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проводятся просветительские и образовательные мероприятия, направленные на информирование и помощь в организации раздельного сбора отходов производства и потребления, акции по очистке территорий, работы по ликвидации прошлого экологического ущерба. Образовательные учреждения – участники Проекта – обеспечиваются методическими материалами по проведению экологических уроков.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реализуются в соответствии с Планом мероприятий Проекта.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не является исчерпывающим и </w:t>
      </w:r>
      <w:proofErr w:type="gramStart"/>
      <w:r>
        <w:rPr>
          <w:sz w:val="24"/>
          <w:szCs w:val="24"/>
        </w:rPr>
        <w:t>может дополняться</w:t>
      </w:r>
      <w:proofErr w:type="gramEnd"/>
      <w:r>
        <w:rPr>
          <w:sz w:val="24"/>
          <w:szCs w:val="24"/>
        </w:rPr>
        <w:t xml:space="preserve"> и корректироваться.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 Условия реализации Проекта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5.1. Участникам Проекта предлагается внедрить принципы раздельного сбора отходов с последующим направлением собранных отходов на вторичную переработку, в том числе макулатуры, пластика, стекла и др.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Организаторы Проекта при необходимости обеспечивают участников проекта информационными материалами, проводят иные экологические мероприятия, направленные на повышение экологической культуры населения. 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Для участия в Проекте участники должны направить заявку по форме </w:t>
      </w:r>
      <w:hyperlink r:id="rId4" w:history="1">
        <w:r>
          <w:rPr>
            <w:rStyle w:val="a3"/>
          </w:rPr>
          <w:t>https://docs.google.com/forms/d/1YyHzhtmmMInSP1Lkaq0CB8QbOGosHp4vqdSXBbKKUCk/viewform?edit_requested=true</w:t>
        </w:r>
      </w:hyperlink>
      <w:r>
        <w:rPr>
          <w:sz w:val="24"/>
          <w:szCs w:val="24"/>
        </w:rPr>
        <w:t>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5.4. Организации, занимающиеся сбором, транспортировкой и переработкой отходов, направляемых на вторичную переработку, обеспечивают своевременный вывоз вторсырья в удобное для участников Проекта время.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6. Подведение итогов, награждение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6.1. Рейтинг участников Проекта формируется в разделе «</w:t>
      </w:r>
      <w:proofErr w:type="spellStart"/>
      <w:r>
        <w:rPr>
          <w:sz w:val="24"/>
          <w:szCs w:val="24"/>
        </w:rPr>
        <w:t>ВторБум</w:t>
      </w:r>
      <w:proofErr w:type="spellEnd"/>
      <w:r>
        <w:rPr>
          <w:sz w:val="24"/>
          <w:szCs w:val="24"/>
        </w:rPr>
        <w:t>», созданном на официальном сайте Министерства природных ресурсов и экологии Чувашской Республики в информационно-телекоммуникационной сети «Интернет».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Участники Проекта отмечаются благодарственными письмами, самые активные – грамотами и ценными призами.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7. Информационное сопровождение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реализации Проекта освещается организаторами проекта на официальном сайте Минприроды Чувашии, МЭОО «ЭКА» в информационно-телекоммуникационной сети «Интернет».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Рассылку пресс-релизов в средства массовой информации и приглашение представителей средств массовой информации для освещения мероприятий Проекта осуществляет Минприроды Чувашии совместно с МЭОО «ЭКА».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8. Контактная информация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Воробьева Ольга Федоровна, член МЭОО «ЭКА», тел. 8-927-667-04-09, 37-04-09, адрес электронной почты: </w:t>
      </w:r>
      <w:hyperlink r:id="rId5" w:history="1">
        <w:r>
          <w:rPr>
            <w:rStyle w:val="a3"/>
          </w:rPr>
          <w:t>lbnzghtrhfcyjt2013@gmail.com</w:t>
        </w:r>
      </w:hyperlink>
      <w:r>
        <w:rPr>
          <w:sz w:val="24"/>
          <w:szCs w:val="24"/>
        </w:rPr>
        <w:t>.</w:t>
      </w:r>
    </w:p>
    <w:p w:rsidR="00C9132D" w:rsidRDefault="00C9132D" w:rsidP="00C9132D">
      <w:pPr>
        <w:pStyle w:val="a4"/>
        <w:jc w:val="both"/>
        <w:rPr>
          <w:sz w:val="24"/>
          <w:szCs w:val="24"/>
        </w:rPr>
      </w:pPr>
    </w:p>
    <w:p w:rsidR="00C9132D" w:rsidRDefault="00C9132D" w:rsidP="00C9132D">
      <w:pPr>
        <w:pStyle w:val="a4"/>
        <w:jc w:val="both"/>
        <w:rPr>
          <w:sz w:val="24"/>
          <w:szCs w:val="24"/>
        </w:rPr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C9132D" w:rsidRDefault="00C9132D" w:rsidP="00C9132D">
      <w:pPr>
        <w:pStyle w:val="a4"/>
      </w:pPr>
    </w:p>
    <w:p w:rsidR="00153763" w:rsidRDefault="00153763">
      <w:bookmarkStart w:id="0" w:name="_GoBack"/>
      <w:bookmarkEnd w:id="0"/>
    </w:p>
    <w:sectPr w:rsidR="0015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D"/>
    <w:rsid w:val="00153763"/>
    <w:rsid w:val="00C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5227-55EE-4597-82EE-0339744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2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32D"/>
    <w:rPr>
      <w:color w:val="0000FF"/>
      <w:u w:val="single"/>
      <w:lang/>
    </w:rPr>
  </w:style>
  <w:style w:type="paragraph" w:styleId="a4">
    <w:name w:val="Body Text"/>
    <w:basedOn w:val="a"/>
    <w:link w:val="a5"/>
    <w:rsid w:val="00C9132D"/>
    <w:pPr>
      <w:spacing w:after="120"/>
    </w:pPr>
  </w:style>
  <w:style w:type="character" w:customStyle="1" w:styleId="a5">
    <w:name w:val="Основной текст Знак"/>
    <w:basedOn w:val="a0"/>
    <w:link w:val="a4"/>
    <w:rsid w:val="00C9132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nzghtrhfcyjt2013@gmail.com" TargetMode="External"/><Relationship Id="rId4" Type="http://schemas.openxmlformats.org/officeDocument/2006/relationships/hyperlink" Target="https://docs.google.com/forms/d/1YyHzhtmmMInSP1Lkaq0CB8QbOGosHp4vqdSXBbKKUCk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2016-10-18T12:48:00Z</dcterms:created>
  <dcterms:modified xsi:type="dcterms:W3CDTF">2016-10-18T12:49:00Z</dcterms:modified>
</cp:coreProperties>
</file>