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C8" w:rsidRPr="009F19C8" w:rsidRDefault="0038105A" w:rsidP="009F19C8">
      <w:pPr>
        <w:spacing w:after="30" w:line="312" w:lineRule="auto"/>
        <w:jc w:val="center"/>
        <w:rPr>
          <w:rFonts w:ascii="Times New Roman" w:eastAsia="Times New Roman" w:hAnsi="Times New Roman" w:cs="Times New Roman"/>
          <w:b/>
          <w:sz w:val="40"/>
          <w:szCs w:val="40"/>
          <w:lang w:eastAsia="ru-RU"/>
        </w:rPr>
      </w:pPr>
      <w:r w:rsidRPr="009F19C8">
        <w:rPr>
          <w:rFonts w:ascii="Times New Roman" w:eastAsia="Times New Roman" w:hAnsi="Times New Roman" w:cs="Times New Roman"/>
          <w:b/>
          <w:sz w:val="40"/>
          <w:szCs w:val="40"/>
          <w:lang w:eastAsia="ru-RU"/>
        </w:rPr>
        <w:t>РЕКОМЕНДАЦИИ ПЕДАГОГА-ПСИХОЛОГА</w:t>
      </w:r>
    </w:p>
    <w:p w:rsidR="009F19C8" w:rsidRPr="009F19C8" w:rsidRDefault="009F19C8" w:rsidP="00DD06C7">
      <w:pPr>
        <w:spacing w:after="30" w:line="312" w:lineRule="auto"/>
        <w:jc w:val="center"/>
        <w:rPr>
          <w:rFonts w:ascii="Times New Roman" w:eastAsia="Times New Roman" w:hAnsi="Times New Roman" w:cs="Times New Roman"/>
          <w:i/>
          <w:sz w:val="32"/>
          <w:szCs w:val="32"/>
          <w:lang w:eastAsia="ru-RU"/>
        </w:rPr>
      </w:pPr>
      <w:r w:rsidRPr="009F19C8">
        <w:rPr>
          <w:rFonts w:ascii="Times New Roman" w:eastAsia="Times New Roman" w:hAnsi="Times New Roman" w:cs="Times New Roman"/>
          <w:i/>
          <w:sz w:val="32"/>
          <w:szCs w:val="32"/>
          <w:lang w:eastAsia="ru-RU"/>
        </w:rPr>
        <w:t xml:space="preserve">УЧАЩИМСЯ 9-Х И 11-Х КЛАССОВ </w:t>
      </w:r>
      <w:r w:rsidR="0038105A" w:rsidRPr="009F19C8">
        <w:rPr>
          <w:rFonts w:ascii="Times New Roman" w:eastAsia="Times New Roman" w:hAnsi="Times New Roman" w:cs="Times New Roman"/>
          <w:i/>
          <w:sz w:val="32"/>
          <w:szCs w:val="32"/>
          <w:lang w:eastAsia="ru-RU"/>
        </w:rPr>
        <w:t xml:space="preserve"> </w:t>
      </w:r>
    </w:p>
    <w:p w:rsidR="0038105A" w:rsidRPr="009F19C8" w:rsidRDefault="0038105A" w:rsidP="00DD06C7">
      <w:pPr>
        <w:spacing w:after="30" w:line="312" w:lineRule="auto"/>
        <w:jc w:val="center"/>
        <w:rPr>
          <w:rFonts w:ascii="Times New Roman" w:eastAsia="Times New Roman" w:hAnsi="Times New Roman" w:cs="Times New Roman"/>
          <w:i/>
          <w:sz w:val="32"/>
          <w:szCs w:val="32"/>
          <w:lang w:eastAsia="ru-RU"/>
        </w:rPr>
      </w:pPr>
      <w:r w:rsidRPr="009F19C8">
        <w:rPr>
          <w:rFonts w:ascii="Times New Roman" w:eastAsia="Times New Roman" w:hAnsi="Times New Roman" w:cs="Times New Roman"/>
          <w:i/>
          <w:sz w:val="32"/>
          <w:szCs w:val="32"/>
          <w:lang w:eastAsia="ru-RU"/>
        </w:rPr>
        <w:t>ПО ПОДГОТОВКЕ К ЕГЭ и ГИА</w:t>
      </w:r>
    </w:p>
    <w:p w:rsidR="001827A3" w:rsidRPr="009F19C8" w:rsidRDefault="001827A3" w:rsidP="009F19C8">
      <w:pPr>
        <w:spacing w:after="0" w:line="240" w:lineRule="auto"/>
        <w:jc w:val="both"/>
        <w:rPr>
          <w:rFonts w:ascii="Times New Roman" w:eastAsia="Times New Roman" w:hAnsi="Times New Roman" w:cs="Times New Roman"/>
          <w:b/>
          <w:sz w:val="24"/>
          <w:szCs w:val="24"/>
          <w:lang w:val="en-US" w:eastAsia="ru-RU"/>
        </w:rPr>
      </w:pP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xml:space="preserve">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высокая мобильность, переключаемость;</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высокий уровень организации деятельности;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высокая и устойчивая работоспособность;</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высокий уровень концентрации внимания, произвольности;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чёткость и структурированность мышления, комбинаторность;</w:t>
      </w:r>
      <w:bookmarkStart w:id="0" w:name="_GoBack"/>
      <w:bookmarkEnd w:id="0"/>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сформированность внутреннего плана действий.</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1827A3" w:rsidRPr="009F19C8" w:rsidRDefault="001827A3" w:rsidP="001827A3">
      <w:pPr>
        <w:spacing w:after="0" w:line="240" w:lineRule="auto"/>
        <w:jc w:val="center"/>
        <w:rPr>
          <w:rFonts w:ascii="Times New Roman" w:eastAsia="Times New Roman" w:hAnsi="Times New Roman" w:cs="Times New Roman"/>
          <w:sz w:val="28"/>
          <w:szCs w:val="28"/>
          <w:u w:val="single"/>
          <w:shd w:val="clear" w:color="auto" w:fill="FFFFFF"/>
          <w:lang w:eastAsia="ru-RU"/>
        </w:rPr>
      </w:pPr>
    </w:p>
    <w:p w:rsidR="0038105A" w:rsidRPr="009F19C8" w:rsidRDefault="0038105A" w:rsidP="009F19C8">
      <w:pPr>
        <w:spacing w:after="0" w:line="240" w:lineRule="auto"/>
        <w:rPr>
          <w:rFonts w:ascii="Times New Roman" w:eastAsia="Times New Roman" w:hAnsi="Times New Roman" w:cs="Times New Roman"/>
          <w:sz w:val="28"/>
          <w:szCs w:val="28"/>
          <w:lang w:eastAsia="ru-RU"/>
        </w:rPr>
      </w:pPr>
      <w:r w:rsidRPr="009F19C8">
        <w:rPr>
          <w:rFonts w:ascii="Times New Roman" w:eastAsia="Times New Roman" w:hAnsi="Times New Roman" w:cs="Times New Roman"/>
          <w:sz w:val="28"/>
          <w:szCs w:val="28"/>
          <w:u w:val="single"/>
          <w:shd w:val="clear" w:color="auto" w:fill="FFFFFF"/>
          <w:lang w:eastAsia="ru-RU"/>
        </w:rPr>
        <w:t>Советы выпускникам</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38105A" w:rsidRPr="009F19C8" w:rsidRDefault="0038105A" w:rsidP="009F19C8">
      <w:pPr>
        <w:spacing w:after="0" w:line="240" w:lineRule="auto"/>
        <w:rPr>
          <w:rFonts w:ascii="Times New Roman" w:eastAsia="Times New Roman" w:hAnsi="Times New Roman" w:cs="Times New Roman"/>
          <w:sz w:val="28"/>
          <w:szCs w:val="28"/>
          <w:lang w:eastAsia="ru-RU"/>
        </w:rPr>
      </w:pPr>
      <w:r w:rsidRPr="009F19C8">
        <w:rPr>
          <w:rFonts w:ascii="Times New Roman" w:eastAsia="Times New Roman" w:hAnsi="Times New Roman" w:cs="Times New Roman"/>
          <w:sz w:val="28"/>
          <w:szCs w:val="28"/>
          <w:u w:val="single"/>
          <w:shd w:val="clear" w:color="auto" w:fill="FFFFFF"/>
          <w:lang w:eastAsia="ru-RU"/>
        </w:rPr>
        <w:t>Некоторые полезные приёмы</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r w:rsidRPr="009F19C8">
        <w:rPr>
          <w:rFonts w:ascii="Times New Roman" w:eastAsia="Times New Roman" w:hAnsi="Times New Roman" w:cs="Times New Roman"/>
          <w:sz w:val="24"/>
          <w:szCs w:val="24"/>
          <w:lang w:eastAsia="ru-RU"/>
        </w:rPr>
        <w:t xml:space="preserve"> </w:t>
      </w:r>
      <w:r w:rsidRPr="009F19C8">
        <w:rPr>
          <w:rFonts w:ascii="Times New Roman" w:eastAsia="Times New Roman" w:hAnsi="Times New Roman" w:cs="Times New Roman"/>
          <w:sz w:val="24"/>
          <w:szCs w:val="24"/>
          <w:shd w:val="clear" w:color="auto" w:fill="FFFFFF"/>
          <w:lang w:eastAsia="ru-RU"/>
        </w:rPr>
        <w:t>Заблаговременное ознакомление </w:t>
      </w:r>
      <w:hyperlink r:id="rId4" w:tgtFrame="_self" w:history="1">
        <w:r w:rsidRPr="009F19C8">
          <w:rPr>
            <w:rFonts w:ascii="Times New Roman" w:eastAsia="Times New Roman" w:hAnsi="Times New Roman" w:cs="Times New Roman"/>
            <w:sz w:val="24"/>
            <w:szCs w:val="24"/>
            <w:u w:val="single"/>
            <w:bdr w:val="none" w:sz="0" w:space="0" w:color="auto" w:frame="1"/>
            <w:shd w:val="clear" w:color="auto" w:fill="FFFFFF"/>
            <w:lang w:eastAsia="ru-RU"/>
          </w:rPr>
          <w:t>с правилами и процедурой экзамена</w:t>
        </w:r>
      </w:hyperlink>
      <w:r w:rsidRPr="009F19C8">
        <w:rPr>
          <w:rFonts w:ascii="Times New Roman" w:eastAsia="Times New Roman" w:hAnsi="Times New Roman" w:cs="Times New Roman"/>
          <w:sz w:val="24"/>
          <w:szCs w:val="24"/>
          <w:shd w:val="clear" w:color="auto" w:fill="FFFFFF"/>
          <w:lang w:eastAsia="ru-RU"/>
        </w:rPr>
        <w:t> снимет эффект неожиданности на экзамене. Тренировка в решении </w:t>
      </w:r>
      <w:hyperlink r:id="rId5" w:tgtFrame="_self" w:history="1">
        <w:r w:rsidRPr="009F19C8">
          <w:rPr>
            <w:rFonts w:ascii="Times New Roman" w:eastAsia="Times New Roman" w:hAnsi="Times New Roman" w:cs="Times New Roman"/>
            <w:sz w:val="24"/>
            <w:szCs w:val="24"/>
            <w:u w:val="single"/>
            <w:bdr w:val="none" w:sz="0" w:space="0" w:color="auto" w:frame="1"/>
            <w:shd w:val="clear" w:color="auto" w:fill="FFFFFF"/>
            <w:lang w:eastAsia="ru-RU"/>
          </w:rPr>
          <w:t>заданий</w:t>
        </w:r>
      </w:hyperlink>
      <w:r w:rsidRPr="009F19C8">
        <w:rPr>
          <w:rFonts w:ascii="Times New Roman" w:eastAsia="Times New Roman" w:hAnsi="Times New Roman" w:cs="Times New Roman"/>
          <w:sz w:val="24"/>
          <w:szCs w:val="24"/>
          <w:shd w:val="clear" w:color="auto" w:fill="FFFFFF"/>
          <w:lang w:eastAsia="ru-RU"/>
        </w:rPr>
        <w:t> поможет ориентироваться в разных типах заданий, рассчитывать время. С </w:t>
      </w:r>
      <w:hyperlink r:id="rId6" w:tgtFrame="_self" w:history="1">
        <w:r w:rsidRPr="009F19C8">
          <w:rPr>
            <w:rFonts w:ascii="Times New Roman" w:eastAsia="Times New Roman" w:hAnsi="Times New Roman" w:cs="Times New Roman"/>
            <w:sz w:val="24"/>
            <w:szCs w:val="24"/>
            <w:u w:val="single"/>
            <w:bdr w:val="none" w:sz="0" w:space="0" w:color="auto" w:frame="1"/>
            <w:shd w:val="clear" w:color="auto" w:fill="FFFFFF"/>
            <w:lang w:eastAsia="ru-RU"/>
          </w:rPr>
          <w:t>правилами заполнения бланков</w:t>
        </w:r>
      </w:hyperlink>
      <w:r w:rsidRPr="009F19C8">
        <w:rPr>
          <w:rFonts w:ascii="Times New Roman" w:eastAsia="Times New Roman" w:hAnsi="Times New Roman" w:cs="Times New Roman"/>
          <w:sz w:val="24"/>
          <w:szCs w:val="24"/>
          <w:shd w:val="clear" w:color="auto" w:fill="FFFFFF"/>
          <w:lang w:eastAsia="ru-RU"/>
        </w:rPr>
        <w:t> тоже можно ознакомиться заранее.</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9F19C8">
        <w:rPr>
          <w:rFonts w:ascii="Times New Roman" w:eastAsia="Times New Roman" w:hAnsi="Times New Roman" w:cs="Times New Roman"/>
          <w:sz w:val="24"/>
          <w:szCs w:val="24"/>
          <w:shd w:val="clear" w:color="auto" w:fill="FFFFFF"/>
          <w:lang w:eastAsia="ru-RU"/>
        </w:rPr>
        <w:t>на</w:t>
      </w:r>
      <w:proofErr w:type="gramEnd"/>
      <w:r w:rsidRPr="009F19C8">
        <w:rPr>
          <w:rFonts w:ascii="Times New Roman" w:eastAsia="Times New Roman" w:hAnsi="Times New Roman" w:cs="Times New Roman"/>
          <w:sz w:val="24"/>
          <w:szCs w:val="24"/>
          <w:shd w:val="clear" w:color="auto" w:fill="FFFFFF"/>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w:t>
      </w:r>
      <w:proofErr w:type="gramStart"/>
      <w:r w:rsidRPr="009F19C8">
        <w:rPr>
          <w:rFonts w:ascii="Times New Roman" w:eastAsia="Times New Roman" w:hAnsi="Times New Roman" w:cs="Times New Roman"/>
          <w:sz w:val="24"/>
          <w:szCs w:val="24"/>
          <w:shd w:val="clear" w:color="auto" w:fill="FFFFFF"/>
          <w:lang w:eastAsia="ru-RU"/>
        </w:rPr>
        <w:t>поэтому</w:t>
      </w:r>
      <w:proofErr w:type="gramEnd"/>
      <w:r w:rsidRPr="009F19C8">
        <w:rPr>
          <w:rFonts w:ascii="Times New Roman" w:eastAsia="Times New Roman" w:hAnsi="Times New Roman" w:cs="Times New Roman"/>
          <w:sz w:val="24"/>
          <w:szCs w:val="24"/>
          <w:shd w:val="clear" w:color="auto" w:fill="FFFFFF"/>
          <w:lang w:eastAsia="ru-RU"/>
        </w:rPr>
        <w:t xml:space="preserve">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9F19C8">
        <w:rPr>
          <w:rFonts w:ascii="Times New Roman" w:eastAsia="Times New Roman" w:hAnsi="Times New Roman" w:cs="Times New Roman"/>
          <w:sz w:val="24"/>
          <w:szCs w:val="24"/>
          <w:shd w:val="clear" w:color="auto" w:fill="FFFFFF"/>
          <w:lang w:eastAsia="ru-RU"/>
        </w:rPr>
        <w:t>см</w:t>
      </w:r>
      <w:proofErr w:type="gramEnd"/>
      <w:r w:rsidRPr="009F19C8">
        <w:rPr>
          <w:rFonts w:ascii="Times New Roman" w:eastAsia="Times New Roman" w:hAnsi="Times New Roman" w:cs="Times New Roman"/>
          <w:sz w:val="24"/>
          <w:szCs w:val="24"/>
          <w:shd w:val="clear" w:color="auto" w:fill="FFFFFF"/>
          <w:lang w:eastAsia="ru-RU"/>
        </w:rPr>
        <w:t>. ниже).</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Соблюдайте режим сна и отдыха. При усиленных умственных нагрузках стоит увеличить время сна на час.</w:t>
      </w:r>
    </w:p>
    <w:p w:rsidR="001827A3" w:rsidRPr="009F19C8" w:rsidRDefault="001827A3" w:rsidP="001827A3">
      <w:pPr>
        <w:spacing w:after="0" w:line="240" w:lineRule="auto"/>
        <w:jc w:val="center"/>
        <w:rPr>
          <w:rFonts w:ascii="Times New Roman" w:eastAsia="Times New Roman" w:hAnsi="Times New Roman" w:cs="Times New Roman"/>
          <w:sz w:val="28"/>
          <w:szCs w:val="28"/>
          <w:u w:val="single"/>
          <w:shd w:val="clear" w:color="auto" w:fill="FFFFFF"/>
          <w:lang w:eastAsia="ru-RU"/>
        </w:rPr>
      </w:pPr>
    </w:p>
    <w:p w:rsidR="0038105A" w:rsidRPr="009F19C8" w:rsidRDefault="0038105A" w:rsidP="009F19C8">
      <w:pPr>
        <w:spacing w:after="0" w:line="240" w:lineRule="auto"/>
        <w:rPr>
          <w:rFonts w:ascii="Times New Roman" w:eastAsia="Times New Roman" w:hAnsi="Times New Roman" w:cs="Times New Roman"/>
          <w:sz w:val="28"/>
          <w:szCs w:val="28"/>
          <w:lang w:eastAsia="ru-RU"/>
        </w:rPr>
      </w:pPr>
      <w:r w:rsidRPr="009F19C8">
        <w:rPr>
          <w:rFonts w:ascii="Times New Roman" w:eastAsia="Times New Roman" w:hAnsi="Times New Roman" w:cs="Times New Roman"/>
          <w:sz w:val="28"/>
          <w:szCs w:val="28"/>
          <w:u w:val="single"/>
          <w:shd w:val="clear" w:color="auto" w:fill="FFFFFF"/>
          <w:lang w:eastAsia="ru-RU"/>
        </w:rPr>
        <w:t>Рекомендации по заучиванию материала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shd w:val="clear" w:color="auto" w:fill="FFFFFF"/>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9F19C8">
        <w:rPr>
          <w:rFonts w:ascii="Times New Roman" w:eastAsia="Times New Roman" w:hAnsi="Times New Roman" w:cs="Times New Roman"/>
          <w:sz w:val="24"/>
          <w:szCs w:val="24"/>
          <w:lang w:eastAsia="ru-RU"/>
        </w:rPr>
        <w:t xml:space="preserve"> </w:t>
      </w:r>
      <w:r w:rsidRPr="009F19C8">
        <w:rPr>
          <w:rFonts w:ascii="Times New Roman" w:eastAsia="Times New Roman" w:hAnsi="Times New Roman" w:cs="Times New Roman"/>
          <w:sz w:val="24"/>
          <w:szCs w:val="24"/>
          <w:shd w:val="clear" w:color="auto" w:fill="FFFFFF"/>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8105A" w:rsidRPr="009F19C8" w:rsidRDefault="0038105A" w:rsidP="009F19C8">
      <w:pPr>
        <w:spacing w:after="0" w:line="240" w:lineRule="auto"/>
        <w:rPr>
          <w:rFonts w:ascii="Times New Roman" w:eastAsia="Times New Roman" w:hAnsi="Times New Roman" w:cs="Times New Roman"/>
          <w:sz w:val="28"/>
          <w:szCs w:val="28"/>
          <w:lang w:eastAsia="ru-RU"/>
        </w:rPr>
      </w:pPr>
      <w:r w:rsidRPr="009F19C8">
        <w:rPr>
          <w:rFonts w:ascii="Times New Roman" w:eastAsia="Times New Roman" w:hAnsi="Times New Roman" w:cs="Times New Roman"/>
          <w:sz w:val="28"/>
          <w:szCs w:val="28"/>
          <w:u w:val="single"/>
          <w:lang w:eastAsia="ru-RU"/>
        </w:rPr>
        <w:t>Рекомендации при подготовке к ЕГЭ и ГИА</w:t>
      </w:r>
    </w:p>
    <w:p w:rsidR="0038105A" w:rsidRPr="009F19C8" w:rsidRDefault="0038105A" w:rsidP="00DD06C7">
      <w:pPr>
        <w:spacing w:after="0" w:line="240" w:lineRule="auto"/>
        <w:ind w:firstLine="540"/>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саморегуляции,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w:t>
      </w:r>
      <w:r w:rsidRPr="009F19C8">
        <w:rPr>
          <w:rFonts w:ascii="Times New Roman" w:eastAsia="Times New Roman" w:hAnsi="Times New Roman" w:cs="Times New Roman"/>
          <w:sz w:val="24"/>
          <w:szCs w:val="24"/>
          <w:lang w:val="en-US" w:eastAsia="ru-RU"/>
        </w:rPr>
        <w:t>c</w:t>
      </w:r>
      <w:r w:rsidRPr="009F19C8">
        <w:rPr>
          <w:rFonts w:ascii="Times New Roman" w:eastAsia="Times New Roman" w:hAnsi="Times New Roman" w:cs="Times New Roman"/>
          <w:sz w:val="24"/>
          <w:szCs w:val="24"/>
          <w:lang w:eastAsia="ru-RU"/>
        </w:rPr>
        <w:t>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-оставь план занятий на каждый день;</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активно работай с изучаемым материалом при его чтении. Пользуйся следующими методами: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-отмечай главное карандашом;</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-длай заметки;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-повторяй те</w:t>
      </w:r>
      <w:proofErr w:type="gramStart"/>
      <w:r w:rsidRPr="009F19C8">
        <w:rPr>
          <w:rFonts w:ascii="Times New Roman" w:eastAsia="Times New Roman" w:hAnsi="Times New Roman" w:cs="Times New Roman"/>
          <w:sz w:val="24"/>
          <w:szCs w:val="24"/>
          <w:lang w:eastAsia="ru-RU"/>
        </w:rPr>
        <w:t>кст всл</w:t>
      </w:r>
      <w:proofErr w:type="gramEnd"/>
      <w:r w:rsidRPr="009F19C8">
        <w:rPr>
          <w:rFonts w:ascii="Times New Roman" w:eastAsia="Times New Roman" w:hAnsi="Times New Roman" w:cs="Times New Roman"/>
          <w:sz w:val="24"/>
          <w:szCs w:val="24"/>
          <w:lang w:eastAsia="ru-RU"/>
        </w:rPr>
        <w:t>ух;</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-обсуждай возникшие вопросы с одноклассниками.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Для оптимального размещения информации в памяти пользуйся такими приёмами: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метод опорных слов;</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метод ассоциаций.</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xml:space="preserve"> Позанимавшись около часа, сделай короткий перерыв.</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9F19C8" w:rsidRPr="009F19C8" w:rsidRDefault="009F19C8" w:rsidP="001827A3">
      <w:pPr>
        <w:spacing w:after="0" w:line="240" w:lineRule="auto"/>
        <w:jc w:val="center"/>
        <w:rPr>
          <w:rFonts w:ascii="Times New Roman" w:eastAsia="Times New Roman" w:hAnsi="Times New Roman" w:cs="Times New Roman"/>
          <w:iCs/>
          <w:sz w:val="28"/>
          <w:szCs w:val="28"/>
          <w:u w:val="single"/>
          <w:bdr w:val="none" w:sz="0" w:space="0" w:color="auto" w:frame="1"/>
          <w:lang w:val="en-US" w:eastAsia="ru-RU"/>
        </w:rPr>
      </w:pPr>
    </w:p>
    <w:p w:rsidR="009F19C8" w:rsidRPr="009F19C8" w:rsidRDefault="009F19C8" w:rsidP="001827A3">
      <w:pPr>
        <w:spacing w:after="0" w:line="240" w:lineRule="auto"/>
        <w:jc w:val="center"/>
        <w:rPr>
          <w:rFonts w:ascii="Times New Roman" w:eastAsia="Times New Roman" w:hAnsi="Times New Roman" w:cs="Times New Roman"/>
          <w:iCs/>
          <w:sz w:val="28"/>
          <w:szCs w:val="28"/>
          <w:u w:val="single"/>
          <w:bdr w:val="none" w:sz="0" w:space="0" w:color="auto" w:frame="1"/>
          <w:lang w:val="en-US" w:eastAsia="ru-RU"/>
        </w:rPr>
      </w:pPr>
    </w:p>
    <w:p w:rsidR="009F19C8" w:rsidRPr="009F19C8" w:rsidRDefault="009F19C8" w:rsidP="001827A3">
      <w:pPr>
        <w:spacing w:after="0" w:line="240" w:lineRule="auto"/>
        <w:jc w:val="center"/>
        <w:rPr>
          <w:rFonts w:ascii="Times New Roman" w:eastAsia="Times New Roman" w:hAnsi="Times New Roman" w:cs="Times New Roman"/>
          <w:iCs/>
          <w:sz w:val="28"/>
          <w:szCs w:val="28"/>
          <w:u w:val="single"/>
          <w:bdr w:val="none" w:sz="0" w:space="0" w:color="auto" w:frame="1"/>
          <w:lang w:val="en-US" w:eastAsia="ru-RU"/>
        </w:rPr>
      </w:pPr>
    </w:p>
    <w:p w:rsidR="009F19C8" w:rsidRPr="009F19C8" w:rsidRDefault="009F19C8" w:rsidP="001827A3">
      <w:pPr>
        <w:spacing w:after="0" w:line="240" w:lineRule="auto"/>
        <w:jc w:val="center"/>
        <w:rPr>
          <w:rFonts w:ascii="Times New Roman" w:eastAsia="Times New Roman" w:hAnsi="Times New Roman" w:cs="Times New Roman"/>
          <w:iCs/>
          <w:sz w:val="28"/>
          <w:szCs w:val="28"/>
          <w:u w:val="single"/>
          <w:bdr w:val="none" w:sz="0" w:space="0" w:color="auto" w:frame="1"/>
          <w:lang w:val="en-US" w:eastAsia="ru-RU"/>
        </w:rPr>
      </w:pPr>
    </w:p>
    <w:p w:rsidR="0038105A" w:rsidRPr="009F19C8" w:rsidRDefault="0038105A" w:rsidP="001827A3">
      <w:pPr>
        <w:spacing w:after="0" w:line="240" w:lineRule="auto"/>
        <w:jc w:val="center"/>
        <w:rPr>
          <w:rFonts w:ascii="Times New Roman" w:eastAsia="Times New Roman" w:hAnsi="Times New Roman" w:cs="Times New Roman"/>
          <w:sz w:val="28"/>
          <w:szCs w:val="28"/>
          <w:u w:val="single"/>
          <w:lang w:eastAsia="ru-RU"/>
        </w:rPr>
      </w:pPr>
      <w:r w:rsidRPr="009F19C8">
        <w:rPr>
          <w:rFonts w:ascii="Times New Roman" w:eastAsia="Times New Roman" w:hAnsi="Times New Roman" w:cs="Times New Roman"/>
          <w:iCs/>
          <w:sz w:val="28"/>
          <w:szCs w:val="28"/>
          <w:u w:val="single"/>
          <w:bdr w:val="none" w:sz="0" w:space="0" w:color="auto" w:frame="1"/>
          <w:lang w:eastAsia="ru-RU"/>
        </w:rPr>
        <w:t>Накануне экзамена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xml:space="preserve">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38105A" w:rsidRPr="009F19C8" w:rsidRDefault="0038105A" w:rsidP="001827A3">
      <w:pPr>
        <w:spacing w:after="0" w:line="240" w:lineRule="auto"/>
        <w:jc w:val="center"/>
        <w:rPr>
          <w:rFonts w:ascii="Times New Roman" w:eastAsia="Times New Roman" w:hAnsi="Times New Roman" w:cs="Times New Roman"/>
          <w:sz w:val="28"/>
          <w:szCs w:val="28"/>
          <w:u w:val="single"/>
          <w:lang w:eastAsia="ru-RU"/>
        </w:rPr>
      </w:pPr>
      <w:r w:rsidRPr="009F19C8">
        <w:rPr>
          <w:rFonts w:ascii="Times New Roman" w:eastAsia="Times New Roman" w:hAnsi="Times New Roman" w:cs="Times New Roman"/>
          <w:iCs/>
          <w:sz w:val="28"/>
          <w:szCs w:val="28"/>
          <w:u w:val="single"/>
          <w:bdr w:val="none" w:sz="0" w:space="0" w:color="auto" w:frame="1"/>
          <w:lang w:eastAsia="ru-RU"/>
        </w:rPr>
        <w:t>Во время экзамена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lastRenderedPageBreak/>
        <w:t xml:space="preserve">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не пропечатанные буквы, отсутствие текста в бланке и пр.).</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xml:space="preserve">- Начни с легкого! Начни отвечать </w:t>
      </w:r>
      <w:proofErr w:type="gramStart"/>
      <w:r w:rsidRPr="009F19C8">
        <w:rPr>
          <w:rFonts w:ascii="Times New Roman" w:eastAsia="Times New Roman" w:hAnsi="Times New Roman" w:cs="Times New Roman"/>
          <w:sz w:val="24"/>
          <w:szCs w:val="24"/>
          <w:lang w:eastAsia="ru-RU"/>
        </w:rPr>
        <w:t>на те</w:t>
      </w:r>
      <w:proofErr w:type="gramEnd"/>
      <w:r w:rsidRPr="009F19C8">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9F19C8">
        <w:rPr>
          <w:rFonts w:ascii="Times New Roman" w:eastAsia="Times New Roman" w:hAnsi="Times New Roman" w:cs="Times New Roman"/>
          <w:sz w:val="24"/>
          <w:szCs w:val="24"/>
          <w:lang w:eastAsia="ru-RU"/>
        </w:rPr>
        <w:t>трудными</w:t>
      </w:r>
      <w:proofErr w:type="gramEnd"/>
      <w:r w:rsidRPr="009F19C8">
        <w:rPr>
          <w:rFonts w:ascii="Times New Roman" w:eastAsia="Times New Roman" w:hAnsi="Times New Roman" w:cs="Times New Roman"/>
          <w:sz w:val="24"/>
          <w:szCs w:val="24"/>
          <w:lang w:eastAsia="ru-RU"/>
        </w:rPr>
        <w:t>, которые тебе вначале пришлось пропустить (второй круг).</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i/>
          <w:iCs/>
          <w:sz w:val="24"/>
          <w:szCs w:val="24"/>
          <w:bdr w:val="none" w:sz="0" w:space="0" w:color="auto" w:frame="1"/>
          <w:lang w:eastAsia="ru-RU"/>
        </w:rPr>
        <w:t>Удачи тебе!</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bCs/>
          <w:iCs/>
          <w:sz w:val="24"/>
          <w:szCs w:val="24"/>
          <w:u w:val="single"/>
          <w:bdr w:val="none" w:sz="0" w:space="0" w:color="auto" w:frame="1"/>
          <w:lang w:eastAsia="ru-RU"/>
        </w:rPr>
        <w:t>ПОМНИ</w:t>
      </w:r>
      <w:r w:rsidRPr="009F19C8">
        <w:rPr>
          <w:rFonts w:ascii="Times New Roman" w:eastAsia="Times New Roman" w:hAnsi="Times New Roman" w:cs="Times New Roman"/>
          <w:iCs/>
          <w:sz w:val="24"/>
          <w:szCs w:val="24"/>
          <w:bdr w:val="none" w:sz="0" w:space="0" w:color="auto" w:frame="1"/>
          <w:lang w:eastAsia="ru-RU"/>
        </w:rPr>
        <w:t>:</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lastRenderedPageBreak/>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2. Ты имеешь право подать апелляцию в конфликтную комиссию в течение трех дней после объявления результата экзамена.</w:t>
      </w:r>
    </w:p>
    <w:p w:rsidR="0038105A" w:rsidRPr="009F19C8" w:rsidRDefault="0038105A" w:rsidP="00DD06C7">
      <w:pPr>
        <w:spacing w:after="0" w:line="240" w:lineRule="auto"/>
        <w:jc w:val="both"/>
        <w:rPr>
          <w:rFonts w:ascii="Times New Roman" w:eastAsia="Times New Roman" w:hAnsi="Times New Roman" w:cs="Times New Roman"/>
          <w:sz w:val="24"/>
          <w:szCs w:val="24"/>
          <w:lang w:eastAsia="ru-RU"/>
        </w:rPr>
      </w:pPr>
      <w:r w:rsidRPr="009F19C8">
        <w:rPr>
          <w:rFonts w:ascii="Times New Roman" w:eastAsia="Times New Roman" w:hAnsi="Times New Roman" w:cs="Times New Roman"/>
          <w:sz w:val="24"/>
          <w:szCs w:val="24"/>
          <w:lang w:eastAsia="ru-RU"/>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1827A3" w:rsidRPr="009F19C8" w:rsidRDefault="001827A3" w:rsidP="00DD06C7">
      <w:pPr>
        <w:spacing w:after="0" w:line="240" w:lineRule="auto"/>
        <w:jc w:val="both"/>
        <w:rPr>
          <w:rFonts w:ascii="Times New Roman" w:eastAsia="Times New Roman" w:hAnsi="Times New Roman" w:cs="Times New Roman"/>
          <w:sz w:val="28"/>
          <w:szCs w:val="28"/>
          <w:u w:val="single"/>
          <w:lang w:eastAsia="ru-RU"/>
        </w:rPr>
      </w:pPr>
    </w:p>
    <w:p w:rsidR="001827A3" w:rsidRPr="009F19C8" w:rsidRDefault="001827A3" w:rsidP="00DD06C7">
      <w:pPr>
        <w:spacing w:after="0" w:line="240" w:lineRule="auto"/>
        <w:jc w:val="both"/>
        <w:rPr>
          <w:rFonts w:ascii="Times New Roman" w:eastAsia="Times New Roman" w:hAnsi="Times New Roman" w:cs="Times New Roman"/>
          <w:sz w:val="28"/>
          <w:szCs w:val="28"/>
          <w:u w:val="single"/>
          <w:lang w:eastAsia="ru-RU"/>
        </w:rPr>
      </w:pPr>
    </w:p>
    <w:p w:rsidR="001827A3" w:rsidRPr="009F19C8" w:rsidRDefault="001827A3" w:rsidP="00DD06C7">
      <w:pPr>
        <w:spacing w:after="0" w:line="240" w:lineRule="auto"/>
        <w:jc w:val="both"/>
        <w:rPr>
          <w:rFonts w:ascii="Times New Roman" w:eastAsia="Times New Roman" w:hAnsi="Times New Roman" w:cs="Times New Roman"/>
          <w:sz w:val="28"/>
          <w:szCs w:val="28"/>
          <w:u w:val="single"/>
          <w:lang w:eastAsia="ru-RU"/>
        </w:rPr>
      </w:pPr>
    </w:p>
    <w:p w:rsidR="001827A3" w:rsidRPr="009F19C8" w:rsidRDefault="001827A3" w:rsidP="00DD06C7">
      <w:pPr>
        <w:spacing w:after="0" w:line="240" w:lineRule="auto"/>
        <w:jc w:val="both"/>
        <w:rPr>
          <w:rFonts w:ascii="Times New Roman" w:eastAsia="Times New Roman" w:hAnsi="Times New Roman" w:cs="Times New Roman"/>
          <w:sz w:val="28"/>
          <w:szCs w:val="28"/>
          <w:u w:val="single"/>
          <w:lang w:eastAsia="ru-RU"/>
        </w:rPr>
      </w:pPr>
    </w:p>
    <w:p w:rsidR="001827A3" w:rsidRPr="009F19C8" w:rsidRDefault="001827A3" w:rsidP="00DD06C7">
      <w:pPr>
        <w:spacing w:after="0" w:line="240" w:lineRule="auto"/>
        <w:jc w:val="both"/>
        <w:rPr>
          <w:rFonts w:ascii="Times New Roman" w:eastAsia="Times New Roman" w:hAnsi="Times New Roman" w:cs="Times New Roman"/>
          <w:sz w:val="28"/>
          <w:szCs w:val="28"/>
          <w:u w:val="single"/>
          <w:lang w:eastAsia="ru-RU"/>
        </w:rPr>
      </w:pPr>
    </w:p>
    <w:p w:rsidR="001827A3" w:rsidRPr="009F19C8" w:rsidRDefault="001827A3" w:rsidP="00DD06C7">
      <w:pPr>
        <w:spacing w:after="0" w:line="240" w:lineRule="auto"/>
        <w:jc w:val="both"/>
        <w:rPr>
          <w:rFonts w:ascii="Times New Roman" w:eastAsia="Times New Roman" w:hAnsi="Times New Roman" w:cs="Times New Roman"/>
          <w:sz w:val="28"/>
          <w:szCs w:val="28"/>
          <w:u w:val="single"/>
          <w:lang w:eastAsia="ru-RU"/>
        </w:rPr>
      </w:pPr>
    </w:p>
    <w:p w:rsidR="001827A3" w:rsidRPr="009F19C8" w:rsidRDefault="001827A3" w:rsidP="00DD06C7">
      <w:pPr>
        <w:spacing w:after="0" w:line="240" w:lineRule="auto"/>
        <w:jc w:val="both"/>
        <w:rPr>
          <w:rFonts w:ascii="Times New Roman" w:eastAsia="Times New Roman" w:hAnsi="Times New Roman" w:cs="Times New Roman"/>
          <w:sz w:val="28"/>
          <w:szCs w:val="28"/>
          <w:u w:val="single"/>
          <w:lang w:eastAsia="ru-RU"/>
        </w:rPr>
      </w:pPr>
    </w:p>
    <w:sectPr w:rsidR="001827A3" w:rsidRPr="009F19C8" w:rsidSect="009F19C8">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05A"/>
    <w:rsid w:val="00002453"/>
    <w:rsid w:val="000400BA"/>
    <w:rsid w:val="001827A3"/>
    <w:rsid w:val="0038105A"/>
    <w:rsid w:val="00395BA1"/>
    <w:rsid w:val="003B2E9E"/>
    <w:rsid w:val="00525230"/>
    <w:rsid w:val="00591FC2"/>
    <w:rsid w:val="007420BE"/>
    <w:rsid w:val="009F19C8"/>
    <w:rsid w:val="00DD06C7"/>
    <w:rsid w:val="00DF3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12207">
      <w:bodyDiv w:val="1"/>
      <w:marLeft w:val="0"/>
      <w:marRight w:val="0"/>
      <w:marTop w:val="0"/>
      <w:marBottom w:val="0"/>
      <w:divBdr>
        <w:top w:val="none" w:sz="0" w:space="0" w:color="auto"/>
        <w:left w:val="none" w:sz="0" w:space="0" w:color="auto"/>
        <w:bottom w:val="none" w:sz="0" w:space="0" w:color="auto"/>
        <w:right w:val="none" w:sz="0" w:space="0" w:color="auto"/>
      </w:divBdr>
      <w:divsChild>
        <w:div w:id="968434766">
          <w:marLeft w:val="0"/>
          <w:marRight w:val="0"/>
          <w:marTop w:val="0"/>
          <w:marBottom w:val="0"/>
          <w:divBdr>
            <w:top w:val="none" w:sz="0" w:space="0" w:color="auto"/>
            <w:left w:val="none" w:sz="0" w:space="0" w:color="auto"/>
            <w:bottom w:val="none" w:sz="0" w:space="0" w:color="auto"/>
            <w:right w:val="none" w:sz="0" w:space="0" w:color="auto"/>
          </w:divBdr>
          <w:divsChild>
            <w:div w:id="30188316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2124879327">
                  <w:marLeft w:val="0"/>
                  <w:marRight w:val="0"/>
                  <w:marTop w:val="0"/>
                  <w:marBottom w:val="0"/>
                  <w:divBdr>
                    <w:top w:val="none" w:sz="0" w:space="0" w:color="auto"/>
                    <w:left w:val="none" w:sz="0" w:space="0" w:color="auto"/>
                    <w:bottom w:val="none" w:sz="0" w:space="0" w:color="auto"/>
                    <w:right w:val="single" w:sz="6" w:space="19" w:color="639C3C"/>
                  </w:divBdr>
                  <w:divsChild>
                    <w:div w:id="1689137639">
                      <w:marLeft w:val="0"/>
                      <w:marRight w:val="0"/>
                      <w:marTop w:val="0"/>
                      <w:marBottom w:val="0"/>
                      <w:divBdr>
                        <w:top w:val="none" w:sz="0" w:space="0" w:color="auto"/>
                        <w:left w:val="none" w:sz="0" w:space="0" w:color="auto"/>
                        <w:bottom w:val="none" w:sz="0" w:space="0" w:color="auto"/>
                        <w:right w:val="none" w:sz="0" w:space="0" w:color="auto"/>
                      </w:divBdr>
                      <w:divsChild>
                        <w:div w:id="1638296906">
                          <w:marLeft w:val="0"/>
                          <w:marRight w:val="0"/>
                          <w:marTop w:val="0"/>
                          <w:marBottom w:val="0"/>
                          <w:divBdr>
                            <w:top w:val="none" w:sz="0" w:space="0" w:color="auto"/>
                            <w:left w:val="none" w:sz="0" w:space="0" w:color="auto"/>
                            <w:bottom w:val="none" w:sz="0" w:space="0" w:color="auto"/>
                            <w:right w:val="none" w:sz="0" w:space="0" w:color="auto"/>
                          </w:divBdr>
                          <w:divsChild>
                            <w:div w:id="214589699">
                              <w:marLeft w:val="0"/>
                              <w:marRight w:val="0"/>
                              <w:marTop w:val="0"/>
                              <w:marBottom w:val="600"/>
                              <w:divBdr>
                                <w:top w:val="none" w:sz="0" w:space="0" w:color="auto"/>
                                <w:left w:val="none" w:sz="0" w:space="0" w:color="auto"/>
                                <w:bottom w:val="none" w:sz="0" w:space="0" w:color="auto"/>
                                <w:right w:val="none" w:sz="0" w:space="0" w:color="auto"/>
                              </w:divBdr>
                              <w:divsChild>
                                <w:div w:id="1077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ge.edu.ru/classes-11/kzbvideo" TargetMode="External"/><Relationship Id="rId5" Type="http://schemas.openxmlformats.org/officeDocument/2006/relationships/hyperlink" Target="http://www1.ege.edu.ru/online-testing" TargetMode="External"/><Relationship Id="rId4" Type="http://schemas.openxmlformats.org/officeDocument/2006/relationships/hyperlink" Target="http://www1.ege.edu.ru/rules-proced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 use</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User</cp:lastModifiedBy>
  <cp:revision>6</cp:revision>
  <cp:lastPrinted>2013-11-07T16:35:00Z</cp:lastPrinted>
  <dcterms:created xsi:type="dcterms:W3CDTF">2015-04-07T10:27:00Z</dcterms:created>
  <dcterms:modified xsi:type="dcterms:W3CDTF">2015-04-22T09:08:00Z</dcterms:modified>
</cp:coreProperties>
</file>