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35" w:rsidRPr="00047C35" w:rsidRDefault="00047C35" w:rsidP="00047C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73737"/>
          <w:kern w:val="36"/>
          <w:sz w:val="24"/>
          <w:szCs w:val="24"/>
          <w:lang w:eastAsia="ru-RU"/>
        </w:rPr>
      </w:pPr>
      <w:r w:rsidRPr="00047C35">
        <w:rPr>
          <w:rFonts w:ascii="Times New Roman" w:eastAsia="Times New Roman" w:hAnsi="Times New Roman" w:cs="Times New Roman"/>
          <w:b/>
          <w:color w:val="373737"/>
          <w:kern w:val="36"/>
          <w:sz w:val="24"/>
          <w:szCs w:val="24"/>
          <w:lang w:eastAsia="ru-RU"/>
        </w:rPr>
        <w:t>Федеральный закон Российской Федерации от 28 марта 1998 г. N 53-ФЗ г. Москва</w:t>
      </w:r>
    </w:p>
    <w:p w:rsidR="00047C35" w:rsidRPr="00047C35" w:rsidRDefault="00047C35" w:rsidP="00047C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47C3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"О воинской обязанности и военной службе" </w:t>
      </w:r>
      <w:hyperlink r:id="rId5" w:anchor="comments" w:history="1">
        <w:r w:rsidRPr="00047C35">
          <w:rPr>
            <w:rFonts w:ascii="Times New Roman" w:eastAsia="Times New Roman" w:hAnsi="Times New Roman" w:cs="Times New Roman"/>
            <w:b/>
            <w:color w:val="FFFFFF"/>
            <w:sz w:val="24"/>
            <w:szCs w:val="24"/>
            <w:lang w:eastAsia="ru-RU"/>
          </w:rPr>
          <w:t>0</w:t>
        </w:r>
      </w:hyperlink>
    </w:p>
    <w:p w:rsidR="00047C35" w:rsidRPr="00047C35" w:rsidRDefault="00047C35" w:rsidP="0004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B5B5B5"/>
          <w:sz w:val="20"/>
          <w:szCs w:val="20"/>
          <w:lang w:eastAsia="ru-RU"/>
        </w:rPr>
      </w:pPr>
      <w:hyperlink r:id="rId6" w:anchor="maindocs" w:history="1">
        <w:r w:rsidRPr="00047C35">
          <w:rPr>
            <w:rFonts w:ascii="Times New Roman" w:eastAsia="Times New Roman" w:hAnsi="Times New Roman" w:cs="Times New Roman"/>
            <w:color w:val="8D2929"/>
            <w:sz w:val="20"/>
            <w:szCs w:val="20"/>
            <w:lang w:eastAsia="ru-RU"/>
          </w:rPr>
          <w:t>Изменения и поправки</w:t>
        </w:r>
      </w:hyperlink>
      <w:r w:rsidRPr="00047C35">
        <w:rPr>
          <w:rFonts w:ascii="Times New Roman" w:eastAsia="Times New Roman" w:hAnsi="Times New Roman" w:cs="Times New Roman"/>
          <w:color w:val="B5B5B5"/>
          <w:sz w:val="20"/>
          <w:szCs w:val="20"/>
          <w:lang w:eastAsia="ru-RU"/>
        </w:rPr>
        <w:t> #</w:t>
      </w:r>
    </w:p>
    <w:p w:rsidR="00047C35" w:rsidRPr="00047C35" w:rsidRDefault="00047C35" w:rsidP="00047C3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047C35">
        <w:rPr>
          <w:rFonts w:ascii="Times New Roman" w:eastAsia="Times New Roman" w:hAnsi="Times New Roman" w:cs="Times New Roman"/>
          <w:color w:val="B5B5B5"/>
          <w:sz w:val="20"/>
          <w:szCs w:val="20"/>
          <w:lang w:eastAsia="ru-RU"/>
        </w:rPr>
        <w:t>Опубликовано:</w:t>
      </w:r>
      <w:r w:rsidRPr="00047C35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 2 апреля 1998 г. в </w:t>
      </w:r>
      <w:hyperlink r:id="rId7" w:history="1">
        <w:r w:rsidRPr="00047C35">
          <w:rPr>
            <w:rFonts w:ascii="Times New Roman" w:eastAsia="Times New Roman" w:hAnsi="Times New Roman" w:cs="Times New Roman"/>
            <w:color w:val="344A64"/>
            <w:sz w:val="20"/>
            <w:szCs w:val="20"/>
            <w:lang w:eastAsia="ru-RU"/>
          </w:rPr>
          <w:t>"РГ" №63</w:t>
        </w:r>
        <w:proofErr w:type="gramStart"/>
      </w:hyperlink>
      <w:r w:rsidRPr="00047C35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 </w:t>
      </w:r>
      <w:r w:rsidRPr="00047C35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br/>
      </w:r>
      <w:r w:rsidRPr="00047C35">
        <w:rPr>
          <w:rFonts w:ascii="Times New Roman" w:eastAsia="Times New Roman" w:hAnsi="Times New Roman" w:cs="Times New Roman"/>
          <w:color w:val="B5B5B5"/>
          <w:sz w:val="20"/>
          <w:szCs w:val="20"/>
          <w:lang w:eastAsia="ru-RU"/>
        </w:rPr>
        <w:t>В</w:t>
      </w:r>
      <w:proofErr w:type="gramEnd"/>
      <w:r w:rsidRPr="00047C35">
        <w:rPr>
          <w:rFonts w:ascii="Times New Roman" w:eastAsia="Times New Roman" w:hAnsi="Times New Roman" w:cs="Times New Roman"/>
          <w:color w:val="B5B5B5"/>
          <w:sz w:val="20"/>
          <w:szCs w:val="20"/>
          <w:lang w:eastAsia="ru-RU"/>
        </w:rPr>
        <w:t>ступает в силу:</w:t>
      </w:r>
      <w:r w:rsidRPr="00047C35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2 апреля 1998 г.</w:t>
      </w: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 xml:space="preserve">   </w:t>
      </w:r>
      <w:r w:rsidRPr="00047C35">
        <w:rPr>
          <w:rFonts w:ascii="Times New Roman" w:eastAsia="Times New Roman" w:hAnsi="Times New Roman" w:cs="Times New Roman"/>
          <w:b/>
          <w:bCs/>
          <w:color w:val="373737"/>
          <w:sz w:val="20"/>
          <w:szCs w:val="20"/>
          <w:lang w:eastAsia="ru-RU"/>
        </w:rPr>
        <w:t>Принят Государственной Думой 6 марта 1998 года</w:t>
      </w:r>
      <w:r w:rsidRPr="00047C35">
        <w:rPr>
          <w:rFonts w:ascii="Times New Roman" w:eastAsia="Times New Roman" w:hAnsi="Times New Roman" w:cs="Times New Roman"/>
          <w:b/>
          <w:bCs/>
          <w:color w:val="373737"/>
          <w:sz w:val="20"/>
          <w:szCs w:val="20"/>
          <w:lang w:eastAsia="ru-RU"/>
        </w:rPr>
        <w:br/>
        <w:t>Одобрен Советом Федерации 12 марта 1998 года</w:t>
      </w:r>
    </w:p>
    <w:p w:rsidR="00047C35" w:rsidRPr="00047C35" w:rsidRDefault="00047C35" w:rsidP="00056522">
      <w:pPr>
        <w:spacing w:after="0"/>
        <w:rPr>
          <w:rFonts w:ascii="Times New Roman" w:hAnsi="Times New Roman" w:cs="Times New Roman"/>
          <w:color w:val="373737"/>
          <w:sz w:val="20"/>
          <w:szCs w:val="20"/>
        </w:rPr>
      </w:pPr>
      <w:r w:rsidRPr="00056522">
        <w:rPr>
          <w:rFonts w:ascii="Times New Roman" w:hAnsi="Times New Roman" w:cs="Times New Roman"/>
          <w:b/>
          <w:bCs/>
          <w:color w:val="373737"/>
          <w:sz w:val="20"/>
          <w:szCs w:val="20"/>
          <w:shd w:val="clear" w:color="auto" w:fill="FFFFFF"/>
        </w:rPr>
        <w:t>Раздел III. ОБЯЗАТЕЛЬНАЯ И ДОБРОВОЛЬНАЯ ПОДГОТОВКА ГРАЖДАНИНА К ВОЕННОЙ СЛУЖБЕ</w:t>
      </w:r>
      <w:r w:rsidRPr="00047C35">
        <w:rPr>
          <w:rFonts w:ascii="Times New Roman" w:hAnsi="Times New Roman" w:cs="Times New Roman"/>
          <w:b/>
          <w:bCs/>
          <w:color w:val="373737"/>
          <w:sz w:val="23"/>
          <w:szCs w:val="23"/>
          <w:shd w:val="clear" w:color="auto" w:fill="FFFFFF"/>
        </w:rPr>
        <w:br/>
      </w:r>
      <w:r w:rsidRPr="00047C35">
        <w:rPr>
          <w:rFonts w:ascii="Times New Roman" w:hAnsi="Times New Roman" w:cs="Times New Roman"/>
          <w:b/>
          <w:bCs/>
          <w:color w:val="373737"/>
          <w:sz w:val="20"/>
          <w:szCs w:val="20"/>
          <w:shd w:val="clear" w:color="auto" w:fill="FFFFFF"/>
        </w:rPr>
        <w:t>Статья 11. Обязательная подготовка гражданина к военной службе</w:t>
      </w:r>
      <w:r w:rsidRPr="00047C35">
        <w:rPr>
          <w:rFonts w:ascii="Times New Roman" w:hAnsi="Times New Roman" w:cs="Times New Roman"/>
          <w:b/>
          <w:bCs/>
          <w:color w:val="373737"/>
          <w:sz w:val="20"/>
          <w:szCs w:val="20"/>
          <w:shd w:val="clear" w:color="auto" w:fill="FFFFFF"/>
        </w:rPr>
        <w:br/>
      </w:r>
      <w:r w:rsidRPr="00047C35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 xml:space="preserve">1. </w:t>
      </w:r>
      <w:proofErr w:type="gramStart"/>
      <w:r w:rsidRPr="00047C35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>Обязательная подготовка гражданина к военной службе предусматривает:</w:t>
      </w:r>
      <w:r w:rsidRPr="00047C35">
        <w:rPr>
          <w:rFonts w:ascii="Times New Roman" w:hAnsi="Times New Roman" w:cs="Times New Roman"/>
          <w:color w:val="373737"/>
          <w:sz w:val="20"/>
          <w:szCs w:val="20"/>
        </w:rPr>
        <w:br/>
      </w:r>
      <w:r w:rsidRPr="00047C35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>получение начальных знаний в области обороны;</w:t>
      </w:r>
      <w:r w:rsidRPr="00047C35">
        <w:rPr>
          <w:rFonts w:ascii="Times New Roman" w:hAnsi="Times New Roman" w:cs="Times New Roman"/>
          <w:color w:val="373737"/>
          <w:sz w:val="20"/>
          <w:szCs w:val="20"/>
        </w:rPr>
        <w:br/>
      </w:r>
      <w:r w:rsidRPr="00047C35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>подготовку по основам военной службы в образовательном учреждении среднего (полного) общего образования, образовательном учреждении начального профессионального и среднего профессионального образования и в учебных пунктах организаций;</w:t>
      </w:r>
      <w:r w:rsidRPr="00047C35">
        <w:rPr>
          <w:rFonts w:ascii="Times New Roman" w:hAnsi="Times New Roman" w:cs="Times New Roman"/>
          <w:color w:val="373737"/>
          <w:sz w:val="20"/>
          <w:szCs w:val="20"/>
        </w:rPr>
        <w:br/>
      </w:r>
      <w:r w:rsidRPr="00047C35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>военно-патриотическое воспитание;</w:t>
      </w:r>
      <w:r w:rsidRPr="00047C35">
        <w:rPr>
          <w:rFonts w:ascii="Times New Roman" w:hAnsi="Times New Roman" w:cs="Times New Roman"/>
          <w:color w:val="373737"/>
          <w:sz w:val="20"/>
          <w:szCs w:val="20"/>
        </w:rPr>
        <w:br/>
      </w:r>
      <w:r w:rsidRPr="00047C35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>подготовку по военно-учетным специальностям солдат, матросов, сержантов и старшин по направлению военного комиссариата;</w:t>
      </w:r>
      <w:proofErr w:type="gramEnd"/>
      <w:r w:rsidRPr="00047C35">
        <w:rPr>
          <w:rFonts w:ascii="Times New Roman" w:hAnsi="Times New Roman" w:cs="Times New Roman"/>
          <w:color w:val="373737"/>
          <w:sz w:val="20"/>
          <w:szCs w:val="20"/>
        </w:rPr>
        <w:br/>
      </w:r>
      <w:r w:rsidRPr="00047C35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>медицинское освидетельствование;</w:t>
      </w:r>
      <w:r w:rsidRPr="00047C35">
        <w:rPr>
          <w:rFonts w:ascii="Times New Roman" w:hAnsi="Times New Roman" w:cs="Times New Roman"/>
          <w:color w:val="373737"/>
          <w:sz w:val="20"/>
          <w:szCs w:val="20"/>
        </w:rPr>
        <w:br/>
      </w:r>
      <w:r w:rsidRPr="00047C35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>абзац утратил силу.</w:t>
      </w:r>
      <w:r w:rsidRPr="00047C35">
        <w:rPr>
          <w:rFonts w:ascii="Times New Roman" w:hAnsi="Times New Roman" w:cs="Times New Roman"/>
          <w:color w:val="373737"/>
          <w:sz w:val="20"/>
          <w:szCs w:val="20"/>
        </w:rPr>
        <w:br/>
      </w:r>
      <w:r w:rsidRPr="00047C35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>2. Обязательная подготовка граждан к военной службе осуществляется в порядке, определяемом Правительством Российской Федерации.</w:t>
      </w:r>
    </w:p>
    <w:p w:rsidR="00047C35" w:rsidRDefault="00047C35" w:rsidP="00047C35">
      <w:pPr>
        <w:spacing w:after="0"/>
        <w:rPr>
          <w:rFonts w:ascii="Times New Roman" w:hAnsi="Times New Roman" w:cs="Times New Roman"/>
          <w:b/>
          <w:bCs/>
          <w:color w:val="373737"/>
          <w:shd w:val="clear" w:color="auto" w:fill="FFFFFF"/>
        </w:rPr>
      </w:pPr>
      <w:r w:rsidRPr="00047C35">
        <w:rPr>
          <w:rFonts w:ascii="Times New Roman" w:hAnsi="Times New Roman" w:cs="Times New Roman"/>
          <w:b/>
          <w:bCs/>
          <w:color w:val="373737"/>
          <w:sz w:val="20"/>
          <w:szCs w:val="20"/>
          <w:shd w:val="clear" w:color="auto" w:fill="FFFFFF"/>
        </w:rPr>
        <w:t>Статья 12. Получение гражданами начальных знаний в области обороны</w:t>
      </w:r>
      <w:r w:rsidRPr="00047C35">
        <w:rPr>
          <w:rFonts w:ascii="Times New Roman" w:hAnsi="Times New Roman" w:cs="Times New Roman"/>
          <w:b/>
          <w:bCs/>
          <w:color w:val="373737"/>
          <w:sz w:val="20"/>
          <w:szCs w:val="20"/>
          <w:shd w:val="clear" w:color="auto" w:fill="FFFFFF"/>
        </w:rPr>
        <w:br/>
      </w:r>
      <w:r w:rsidRPr="00047C35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>Федеральными государственными образовательными стандартами среднего (полного) общего образования, федеральными государственными образовательными стандартами начального профессионального и среднего профессионального образования предусматривается получение гражданами начальных знаний об обороне государства, о воинской обязанности граждан, а также приобретение гражданами навыков в области гражданской обороны.</w:t>
      </w:r>
      <w:r w:rsidRPr="00047C35">
        <w:rPr>
          <w:rFonts w:ascii="Times New Roman" w:hAnsi="Times New Roman" w:cs="Times New Roman"/>
          <w:color w:val="373737"/>
          <w:sz w:val="20"/>
          <w:szCs w:val="20"/>
        </w:rPr>
        <w:br/>
      </w:r>
      <w:r w:rsidRPr="00047C35">
        <w:rPr>
          <w:rFonts w:ascii="Times New Roman" w:hAnsi="Times New Roman" w:cs="Times New Roman"/>
          <w:color w:val="373737"/>
          <w:sz w:val="20"/>
          <w:szCs w:val="20"/>
        </w:rPr>
        <w:br/>
      </w:r>
      <w:r w:rsidRPr="00047C35">
        <w:rPr>
          <w:rFonts w:ascii="Times New Roman" w:hAnsi="Times New Roman" w:cs="Times New Roman"/>
          <w:b/>
          <w:bCs/>
          <w:color w:val="373737"/>
          <w:shd w:val="clear" w:color="auto" w:fill="FFFFFF"/>
        </w:rPr>
        <w:t xml:space="preserve">Статья 13. Подготовка граждан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в учебных пунктах </w:t>
      </w:r>
    </w:p>
    <w:p w:rsidR="00047C35" w:rsidRPr="00047C35" w:rsidRDefault="00047C35" w:rsidP="00047C35">
      <w:pPr>
        <w:spacing w:after="0"/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>1.</w:t>
      </w:r>
      <w:r w:rsidRPr="00047C35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>До призыва на военную службу граждане мужского пола проходят подготовку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в течение двух последних лет обучения.</w:t>
      </w:r>
      <w:r w:rsidRPr="00047C35">
        <w:rPr>
          <w:rFonts w:ascii="Times New Roman" w:hAnsi="Times New Roman" w:cs="Times New Roman"/>
          <w:color w:val="373737"/>
          <w:sz w:val="20"/>
          <w:szCs w:val="20"/>
        </w:rPr>
        <w:br/>
      </w:r>
      <w:r w:rsidRPr="00047C35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>Подготовка граждан мужского пола по основам военной службы осуществляется педагогическими работниками указанных образовательных учреждений в соответствии с федеральными государственными образовательными стандартами.</w:t>
      </w:r>
      <w:r w:rsidRPr="00047C35">
        <w:rPr>
          <w:rFonts w:ascii="Times New Roman" w:hAnsi="Times New Roman" w:cs="Times New Roman"/>
          <w:color w:val="373737"/>
          <w:sz w:val="20"/>
          <w:szCs w:val="20"/>
        </w:rPr>
        <w:br/>
      </w:r>
      <w:r w:rsidRPr="00047C35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>Подготовка граждан мужского пола по основам военной службы предусматривает проведение с такими гражданами учебных сборов.</w:t>
      </w:r>
      <w:r w:rsidRPr="00047C35">
        <w:rPr>
          <w:rFonts w:ascii="Times New Roman" w:hAnsi="Times New Roman" w:cs="Times New Roman"/>
          <w:color w:val="373737"/>
          <w:sz w:val="20"/>
          <w:szCs w:val="20"/>
        </w:rPr>
        <w:br/>
      </w:r>
      <w:r w:rsidRPr="00047C35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 xml:space="preserve">2. </w:t>
      </w:r>
      <w:proofErr w:type="gramStart"/>
      <w:r w:rsidRPr="00047C35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 xml:space="preserve">Граждане мужского пола, достигшие возраста 16 лет, </w:t>
      </w:r>
      <w:r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 xml:space="preserve"> </w:t>
      </w:r>
      <w:r w:rsidRPr="00047C35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>работающие в организациях и не прошедшие подготовку по основам военной службы в образовательных учреждениях, указанных в пункте 1 настоящей статьи, привлекаются к занятиям по основам военной службы в учебных пунктах, создаваемых в порядке, устанавливаемом уполномоченным федеральным органом исполнительной власти.</w:t>
      </w:r>
      <w:proofErr w:type="gramEnd"/>
    </w:p>
    <w:p w:rsidR="003E13A3" w:rsidRDefault="00047C35" w:rsidP="00047C35">
      <w:pPr>
        <w:spacing w:after="0"/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</w:pPr>
      <w:r w:rsidRPr="00047C35">
        <w:rPr>
          <w:rFonts w:ascii="Times New Roman" w:hAnsi="Times New Roman" w:cs="Times New Roman"/>
          <w:color w:val="373737"/>
          <w:sz w:val="20"/>
          <w:szCs w:val="20"/>
        </w:rPr>
        <w:br/>
      </w:r>
      <w:r w:rsidR="003E13A3" w:rsidRPr="003E13A3">
        <w:rPr>
          <w:rFonts w:ascii="Times New Roman" w:hAnsi="Times New Roman" w:cs="Times New Roman"/>
          <w:b/>
          <w:bCs/>
          <w:color w:val="373737"/>
          <w:shd w:val="clear" w:color="auto" w:fill="FFFFFF"/>
        </w:rPr>
        <w:t>Статья 14. Военно-патриотическое воспитание граждан</w:t>
      </w:r>
    </w:p>
    <w:p w:rsidR="00047C35" w:rsidRDefault="003E13A3" w:rsidP="00047C35">
      <w:pPr>
        <w:spacing w:after="0"/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>1.</w:t>
      </w:r>
      <w:r w:rsidR="00047C35" w:rsidRPr="00047C35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>Подготовка, полученная гражданами в военно-патриотических молодежных и детских объединениях, учитывается призывными комиссиями при определении вида и рода войск Вооруженных Сил Российской Федерации, а также других войск, воинских формирований и органов, в которых они будут проходить военную службу по призыву.</w:t>
      </w:r>
      <w:r w:rsidR="00047C35" w:rsidRPr="00047C35"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Fonts w:ascii="Times New Roman" w:hAnsi="Times New Roman" w:cs="Times New Roman"/>
          <w:color w:val="373737"/>
          <w:sz w:val="20"/>
          <w:szCs w:val="20"/>
        </w:rPr>
        <w:t>2.</w:t>
      </w:r>
      <w:r w:rsidR="00047C35" w:rsidRPr="00047C35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>Положение об указанных объединениях утверждается уполномоченным федеральным органом исполнительной власти.</w:t>
      </w:r>
      <w:r w:rsidR="00047C35" w:rsidRPr="00047C35">
        <w:rPr>
          <w:rFonts w:ascii="Times New Roman" w:hAnsi="Times New Roman" w:cs="Times New Roman"/>
          <w:color w:val="373737"/>
          <w:sz w:val="20"/>
          <w:szCs w:val="20"/>
        </w:rPr>
        <w:br/>
      </w:r>
      <w:r w:rsidR="00047C35" w:rsidRPr="00047C35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>3.</w:t>
      </w:r>
      <w:proofErr w:type="gramEnd"/>
      <w:r w:rsidR="00047C35" w:rsidRPr="00047C35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 xml:space="preserve"> Финансирование деятельности по военно-патриотическому воспитанию граждан осуществляется за счет средств федерального бюджета. Дополнительное финансирование этой деятельности может осуществляться </w:t>
      </w:r>
      <w:r w:rsidR="00047C35" w:rsidRPr="00047C35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lastRenderedPageBreak/>
        <w:t>за счет средств бюджетов субъектов Российской Федерации, средств местных бюджетов и внебюджетных сре</w:t>
      </w:r>
      <w:proofErr w:type="gramStart"/>
      <w:r w:rsidR="00047C35" w:rsidRPr="00047C35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>дств с с</w:t>
      </w:r>
      <w:proofErr w:type="gramEnd"/>
      <w:r w:rsidR="00047C35" w:rsidRPr="00047C35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>огласия собственников этих средств.</w:t>
      </w:r>
    </w:p>
    <w:p w:rsidR="003E13A3" w:rsidRDefault="003E13A3" w:rsidP="00047C35">
      <w:pPr>
        <w:spacing w:after="0"/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</w:pPr>
    </w:p>
    <w:p w:rsidR="003E13A3" w:rsidRDefault="003E13A3" w:rsidP="003E13A3">
      <w:pPr>
        <w:spacing w:after="0"/>
        <w:jc w:val="both"/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</w:pPr>
      <w:proofErr w:type="gramStart"/>
      <w:r w:rsidRPr="003E13A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Приказ Минобороны РФ и Министерства образования и науки РФ от 24 февраля 2010 г. N 96/134</w:t>
      </w:r>
      <w:r w:rsidRPr="003E13A3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3E13A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</w:t>
      </w:r>
      <w:proofErr w:type="gramEnd"/>
    </w:p>
    <w:p w:rsidR="003E13A3" w:rsidRPr="003E13A3" w:rsidRDefault="003E13A3" w:rsidP="003E13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Руководители образовательных учреждений:</w:t>
      </w:r>
    </w:p>
    <w:p w:rsidR="003E13A3" w:rsidRPr="003E13A3" w:rsidRDefault="003E13A3" w:rsidP="003E13A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организуют обучение граждан в образовательном учреждении начальным знаниям в области обороны и их подготовку по основам военной службы;</w:t>
      </w:r>
    </w:p>
    <w:p w:rsidR="003E13A3" w:rsidRPr="003E13A3" w:rsidRDefault="003E13A3" w:rsidP="003E13A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обеспечивают материально-техническое оснащение образовательного учреждения для обучения граждан начальным знаниям в области обороны и их подготовки по основам военной службы;</w:t>
      </w:r>
    </w:p>
    <w:p w:rsidR="003E13A3" w:rsidRPr="003E13A3" w:rsidRDefault="003E13A3" w:rsidP="003E13A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организуют работу в образовательном учреждении по военно-патриотическому воспитанию граждан;</w:t>
      </w:r>
    </w:p>
    <w:p w:rsidR="003E13A3" w:rsidRPr="003E13A3" w:rsidRDefault="003E13A3" w:rsidP="003E13A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оказывают содействие военному комиссариату в постановке граждан на воинский учет;</w:t>
      </w:r>
    </w:p>
    <w:p w:rsidR="003E13A3" w:rsidRPr="003E13A3" w:rsidRDefault="003E13A3" w:rsidP="003E13A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участвуют в организации учебных сборов;</w:t>
      </w:r>
    </w:p>
    <w:p w:rsidR="003E13A3" w:rsidRPr="003E13A3" w:rsidRDefault="003E13A3" w:rsidP="003E13A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взаимодействуют с военными комиссариатами и воинскими частями по вопросам организации и проведения учебных сборов.</w:t>
      </w:r>
    </w:p>
    <w:p w:rsidR="003E13A3" w:rsidRPr="003E13A3" w:rsidRDefault="003E13A3" w:rsidP="003E1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13A3">
        <w:rPr>
          <w:rFonts w:ascii="Times New Roman" w:eastAsia="Times New Roman" w:hAnsi="Times New Roman" w:cs="Times New Roman"/>
          <w:b/>
          <w:color w:val="000000"/>
          <w:lang w:eastAsia="ru-RU"/>
        </w:rPr>
        <w:t>33. Обучение граждан начальным знаниям в области обороны и их подготовка по основам военной службы предусматривают проведение ежегодных учебных сборов. К участию в учебных сборах привлекаются все граждане, обучающиеся в образовательных учреждениях и в учебных пунктах, за исключением имеющих освобождение от занятий по состоянию здоровья.</w:t>
      </w:r>
    </w:p>
    <w:p w:rsidR="003E13A3" w:rsidRPr="003E13A3" w:rsidRDefault="003E13A3" w:rsidP="003E1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34. Планирование и организация учебных сборов осуществляются органами местного самоуправления, осуществляющими управление в сфере образования, и руководителями образовательных учреждений (начальниками учебных пунктов) совместно с военными комиссарами и командирами соединений (воинских частей), на базе которых проводятся учебные сборы.</w:t>
      </w:r>
    </w:p>
    <w:p w:rsidR="003E13A3" w:rsidRPr="003E13A3" w:rsidRDefault="003E13A3" w:rsidP="00056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35. Продолжительность учебных сборов - 5 дней (35 учебных часов). В ходе сборов изучаются: размещение и быт военнослужащих, организация караульной и внутренней служб, элементы строевой, огневой, тактической, физической и военно-медицинской подготовок, а также вопросы радиационной, химической и биологической защиты войск. В процессе учебных сборов проводятся мероприятия по военно-профессиональной ориентации.</w:t>
      </w:r>
    </w:p>
    <w:p w:rsidR="003E13A3" w:rsidRPr="00047C35" w:rsidRDefault="003E13A3" w:rsidP="003E13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E13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E13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E13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Система ГАРАНТ: </w:t>
      </w:r>
      <w:hyperlink r:id="rId8" w:anchor="ixzz3aTVwgw9U" w:history="1">
        <w:r w:rsidRPr="003E13A3">
          <w:rPr>
            <w:rFonts w:ascii="Arial" w:eastAsia="Times New Roman" w:hAnsi="Arial" w:cs="Arial"/>
            <w:color w:val="003399"/>
            <w:sz w:val="20"/>
            <w:szCs w:val="20"/>
            <w:lang w:eastAsia="ru-RU"/>
          </w:rPr>
          <w:t>http://base.garant.ru/198025/#ixzz3aTVwgw9U</w:t>
        </w:r>
      </w:hyperlink>
      <w:r w:rsidRPr="003E13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E13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sectPr w:rsidR="003E13A3" w:rsidRPr="00047C35" w:rsidSect="00AA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82F11"/>
    <w:multiLevelType w:val="hybridMultilevel"/>
    <w:tmpl w:val="05644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C35"/>
    <w:rsid w:val="00047C35"/>
    <w:rsid w:val="00056522"/>
    <w:rsid w:val="001E0E93"/>
    <w:rsid w:val="003E13A3"/>
    <w:rsid w:val="0092534C"/>
    <w:rsid w:val="00AA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54"/>
  </w:style>
  <w:style w:type="paragraph" w:styleId="1">
    <w:name w:val="heading 1"/>
    <w:basedOn w:val="a"/>
    <w:link w:val="10"/>
    <w:uiPriority w:val="9"/>
    <w:qFormat/>
    <w:rsid w:val="00047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7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47C35"/>
  </w:style>
  <w:style w:type="character" w:styleId="a3">
    <w:name w:val="Hyperlink"/>
    <w:basedOn w:val="a0"/>
    <w:uiPriority w:val="99"/>
    <w:semiHidden/>
    <w:unhideWhenUsed/>
    <w:rsid w:val="00047C35"/>
    <w:rPr>
      <w:color w:val="0000FF"/>
      <w:u w:val="single"/>
    </w:rPr>
  </w:style>
  <w:style w:type="character" w:customStyle="1" w:styleId="comments">
    <w:name w:val="comments"/>
    <w:basedOn w:val="a0"/>
    <w:rsid w:val="00047C35"/>
  </w:style>
  <w:style w:type="character" w:customStyle="1" w:styleId="tik-text">
    <w:name w:val="tik-text"/>
    <w:basedOn w:val="a0"/>
    <w:rsid w:val="00047C35"/>
  </w:style>
  <w:style w:type="paragraph" w:styleId="a4">
    <w:name w:val="Normal (Web)"/>
    <w:basedOn w:val="a"/>
    <w:uiPriority w:val="99"/>
    <w:semiHidden/>
    <w:unhideWhenUsed/>
    <w:rsid w:val="0004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C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7C35"/>
    <w:pPr>
      <w:ind w:left="720"/>
      <w:contextualSpacing/>
    </w:pPr>
  </w:style>
  <w:style w:type="paragraph" w:customStyle="1" w:styleId="s1">
    <w:name w:val="s_1"/>
    <w:basedOn w:val="a"/>
    <w:rsid w:val="003E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6403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406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740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742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80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.ru/gazeta/rosgaz/1998/04/0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1998/04/02/armiya-dok.html" TargetMode="External"/><Relationship Id="rId5" Type="http://schemas.openxmlformats.org/officeDocument/2006/relationships/hyperlink" Target="http://www.rg.ru/1998/04/02/armiya-dok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2015-05-18T08:05:00Z</cp:lastPrinted>
  <dcterms:created xsi:type="dcterms:W3CDTF">2015-05-18T07:41:00Z</dcterms:created>
  <dcterms:modified xsi:type="dcterms:W3CDTF">2015-05-18T08:50:00Z</dcterms:modified>
</cp:coreProperties>
</file>