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2C" w:rsidRPr="00D306EE" w:rsidRDefault="00F92E2C" w:rsidP="00D30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06EE">
        <w:rPr>
          <w:rFonts w:ascii="Times New Roman" w:hAnsi="Times New Roman" w:cs="Times New Roman"/>
          <w:b/>
          <w:sz w:val="28"/>
          <w:szCs w:val="28"/>
        </w:rPr>
        <w:t>Энергоэффективная</w:t>
      </w:r>
      <w:proofErr w:type="spellEnd"/>
      <w:r w:rsidRPr="00D30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2F4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F92E2C" w:rsidRPr="00D306EE" w:rsidRDefault="00F92E2C" w:rsidP="00D30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D306EE">
        <w:rPr>
          <w:rFonts w:ascii="Times New Roman" w:hAnsi="Times New Roman" w:cs="Times New Roman"/>
          <w:sz w:val="28"/>
          <w:szCs w:val="28"/>
        </w:rPr>
        <w:t xml:space="preserve">Эффективное использование </w:t>
      </w:r>
      <w:proofErr w:type="spellStart"/>
      <w:r w:rsidRPr="00D306EE">
        <w:rPr>
          <w:rFonts w:ascii="Times New Roman" w:hAnsi="Times New Roman" w:cs="Times New Roman"/>
          <w:sz w:val="28"/>
          <w:szCs w:val="28"/>
        </w:rPr>
        <w:t>электроэнегрии</w:t>
      </w:r>
      <w:proofErr w:type="spellEnd"/>
      <w:r w:rsidRPr="00D306EE">
        <w:rPr>
          <w:rFonts w:ascii="Times New Roman" w:hAnsi="Times New Roman" w:cs="Times New Roman"/>
          <w:sz w:val="28"/>
          <w:szCs w:val="28"/>
        </w:rPr>
        <w:t xml:space="preserve"> в МБОУ «СОШ № 38»</w:t>
      </w:r>
      <w:r w:rsidR="00EF521B" w:rsidRPr="00D306EE">
        <w:rPr>
          <w:rFonts w:ascii="Times New Roman" w:hAnsi="Times New Roman" w:cs="Times New Roman"/>
          <w:sz w:val="28"/>
          <w:szCs w:val="28"/>
        </w:rPr>
        <w:t xml:space="preserve"> г. Чебоксары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Pr="00D306EE">
        <w:rPr>
          <w:rFonts w:ascii="Times New Roman" w:hAnsi="Times New Roman" w:cs="Times New Roman"/>
          <w:sz w:val="28"/>
          <w:szCs w:val="28"/>
        </w:rPr>
        <w:t xml:space="preserve"> Головченко Иван, Семёнов Олег ученики 10е класса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306EE">
        <w:rPr>
          <w:rFonts w:ascii="Times New Roman" w:hAnsi="Times New Roman" w:cs="Times New Roman"/>
          <w:sz w:val="28"/>
          <w:szCs w:val="28"/>
        </w:rPr>
        <w:t xml:space="preserve"> исследовательская работа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База проекта:</w:t>
      </w:r>
      <w:r w:rsidRPr="00D306EE">
        <w:rPr>
          <w:rFonts w:ascii="Times New Roman" w:hAnsi="Times New Roman" w:cs="Times New Roman"/>
          <w:sz w:val="28"/>
          <w:szCs w:val="28"/>
        </w:rPr>
        <w:t xml:space="preserve"> МБОУ «СОШ № 38»</w:t>
      </w:r>
      <w:r w:rsidR="00EF521B" w:rsidRPr="00D306EE">
        <w:rPr>
          <w:rFonts w:ascii="Times New Roman" w:hAnsi="Times New Roman" w:cs="Times New Roman"/>
          <w:sz w:val="28"/>
          <w:szCs w:val="28"/>
        </w:rPr>
        <w:t>г. Чебоксары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D306EE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Характеристика проекта: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D30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1FE" w:rsidRPr="00D306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306EE">
        <w:rPr>
          <w:rFonts w:ascii="Times New Roman" w:hAnsi="Times New Roman" w:cs="Times New Roman"/>
          <w:color w:val="000000"/>
          <w:sz w:val="28"/>
          <w:szCs w:val="28"/>
        </w:rPr>
        <w:t>есурсосбережения имеет свой специфический аспект – это неразумное расходование энергоресурсов ввиду чрезвычайной энергоемкости сре</w:t>
      </w:r>
      <w:proofErr w:type="gramStart"/>
      <w:r w:rsidRPr="00D306EE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D306EE">
        <w:rPr>
          <w:rFonts w:ascii="Times New Roman" w:hAnsi="Times New Roman" w:cs="Times New Roman"/>
          <w:color w:val="000000"/>
          <w:sz w:val="28"/>
          <w:szCs w:val="28"/>
        </w:rPr>
        <w:t>оизводства топливно-энергетического и промышленного комплексов</w:t>
      </w:r>
    </w:p>
    <w:p w:rsidR="004B1DBE" w:rsidRPr="00D306EE" w:rsidRDefault="00F92E2C" w:rsidP="0081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7911FE" w:rsidRPr="00D30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DBE" w:rsidRPr="00D306EE" w:rsidRDefault="00DD3693" w:rsidP="00816A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6EE">
        <w:rPr>
          <w:rFonts w:ascii="Times New Roman" w:hAnsi="Times New Roman" w:cs="Times New Roman"/>
          <w:color w:val="000000"/>
          <w:sz w:val="28"/>
          <w:szCs w:val="28"/>
        </w:rPr>
        <w:t>Проект направлен на работу учителей, работников школы и учеников для совместной работы по реализации проекта «Энергосбережения».</w:t>
      </w:r>
    </w:p>
    <w:p w:rsidR="00DD3693" w:rsidRPr="00D306EE" w:rsidRDefault="00DD3693" w:rsidP="00816A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6EE">
        <w:rPr>
          <w:rFonts w:ascii="Times New Roman" w:hAnsi="Times New Roman" w:cs="Times New Roman"/>
          <w:color w:val="000000"/>
          <w:sz w:val="28"/>
          <w:szCs w:val="28"/>
        </w:rPr>
        <w:t>Проект рассчитан на проведение активной, совместной работы учителей, администрации школы и учащихся во время учебного процесса и во внеурочное время.</w:t>
      </w:r>
    </w:p>
    <w:p w:rsidR="00F92E2C" w:rsidRPr="00D306EE" w:rsidRDefault="007911FE" w:rsidP="0081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6EE">
        <w:rPr>
          <w:rFonts w:ascii="Times New Roman" w:hAnsi="Times New Roman" w:cs="Times New Roman"/>
          <w:color w:val="000000"/>
          <w:sz w:val="28"/>
          <w:szCs w:val="28"/>
        </w:rPr>
        <w:t>Реализация данного проекта позволит сэкономить бюджетные средства.</w:t>
      </w:r>
      <w:r w:rsidR="00DD3693" w:rsidRPr="00D30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Цели:</w:t>
      </w:r>
      <w:r w:rsidR="007911FE" w:rsidRPr="00D306EE">
        <w:rPr>
          <w:rFonts w:ascii="Times New Roman" w:hAnsi="Times New Roman" w:cs="Times New Roman"/>
          <w:color w:val="000000"/>
          <w:sz w:val="28"/>
          <w:szCs w:val="28"/>
        </w:rPr>
        <w:t xml:space="preserve"> Привлечь всех работников и учеников к экономии электроэнергии школы. Данные действия помогут школе уменьшит затраты на электроэнергию.</w:t>
      </w:r>
    </w:p>
    <w:p w:rsidR="007911FE" w:rsidRPr="00D306EE" w:rsidRDefault="00F92E2C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b/>
          <w:sz w:val="28"/>
          <w:szCs w:val="28"/>
        </w:rPr>
        <w:t>Задачи:</w:t>
      </w:r>
      <w:r w:rsidR="007911FE" w:rsidRPr="00D306EE">
        <w:rPr>
          <w:color w:val="000000"/>
          <w:sz w:val="28"/>
          <w:szCs w:val="28"/>
        </w:rPr>
        <w:t xml:space="preserve"> </w:t>
      </w:r>
    </w:p>
    <w:p w:rsidR="007911FE" w:rsidRPr="00D306EE" w:rsidRDefault="007911FE" w:rsidP="00816A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Вовлечение участников МБОУ «СОШ № 38» в процесс экономии электроэнергии.</w:t>
      </w:r>
    </w:p>
    <w:p w:rsidR="007911FE" w:rsidRPr="00D306EE" w:rsidRDefault="007911FE" w:rsidP="00816A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Поиск методов эффективного использования электроэнергии с целью уменьшения потерь при эксплуатации электроприборов.</w:t>
      </w:r>
    </w:p>
    <w:p w:rsidR="00F92E2C" w:rsidRPr="00D306EE" w:rsidRDefault="007911FE" w:rsidP="00816A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306EE">
        <w:rPr>
          <w:color w:val="000000"/>
          <w:sz w:val="28"/>
          <w:szCs w:val="28"/>
        </w:rPr>
        <w:t>Расчет эффективности замены традиционных источников освещения на альтернативные (энергосберегающие лампы).</w:t>
      </w:r>
    </w:p>
    <w:p w:rsidR="007911FE" w:rsidRPr="00D306EE" w:rsidRDefault="00F92E2C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b/>
          <w:sz w:val="28"/>
          <w:szCs w:val="28"/>
        </w:rPr>
        <w:t>Предполагаемый результат:</w:t>
      </w:r>
      <w:r w:rsidR="007911FE" w:rsidRPr="00D306EE">
        <w:rPr>
          <w:color w:val="000000"/>
          <w:sz w:val="28"/>
          <w:szCs w:val="28"/>
        </w:rPr>
        <w:t xml:space="preserve">  </w:t>
      </w:r>
    </w:p>
    <w:p w:rsidR="007911FE" w:rsidRPr="00D306EE" w:rsidRDefault="007911FE" w:rsidP="00816A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Научная деятельность учащихся.</w:t>
      </w:r>
    </w:p>
    <w:p w:rsidR="007911FE" w:rsidRPr="00D306EE" w:rsidRDefault="007911FE" w:rsidP="00816A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Получение новых знаний.</w:t>
      </w:r>
    </w:p>
    <w:p w:rsidR="00F92E2C" w:rsidRPr="00D306EE" w:rsidRDefault="007911FE" w:rsidP="00816A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306EE">
        <w:rPr>
          <w:color w:val="000000"/>
          <w:sz w:val="28"/>
          <w:szCs w:val="28"/>
        </w:rPr>
        <w:t>Получение наглядного опыта в экономии электроэнергии.</w:t>
      </w:r>
    </w:p>
    <w:p w:rsidR="00F92E2C" w:rsidRPr="00D306EE" w:rsidRDefault="00F92E2C" w:rsidP="0081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Механизмы: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1. Рассчитать затраты образовательного учреждения на потребление электроэнергии.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lastRenderedPageBreak/>
        <w:t>2. Поменять старые лампы в учебных кабинетах на новые энергосберегающие</w:t>
      </w:r>
      <w:r w:rsidR="004B1DBE" w:rsidRPr="00D306EE">
        <w:rPr>
          <w:color w:val="000000"/>
          <w:sz w:val="28"/>
          <w:szCs w:val="28"/>
        </w:rPr>
        <w:t xml:space="preserve"> лампы</w:t>
      </w:r>
      <w:r w:rsidRPr="00D306EE">
        <w:rPr>
          <w:color w:val="000000"/>
          <w:sz w:val="28"/>
          <w:szCs w:val="28"/>
        </w:rPr>
        <w:t>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 xml:space="preserve">3. Поставить датчик </w:t>
      </w:r>
      <w:r w:rsidR="004B1DBE" w:rsidRPr="00D306EE">
        <w:rPr>
          <w:color w:val="000000"/>
          <w:sz w:val="28"/>
          <w:szCs w:val="28"/>
        </w:rPr>
        <w:t>движения</w:t>
      </w:r>
      <w:r w:rsidRPr="00D306EE">
        <w:rPr>
          <w:color w:val="000000"/>
          <w:sz w:val="28"/>
          <w:szCs w:val="28"/>
        </w:rPr>
        <w:t xml:space="preserve"> в коридорах и туалетах.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4. Покрасить стены в более светлые тона, для более эффективного использования естественного освещения.</w:t>
      </w:r>
    </w:p>
    <w:p w:rsidR="007911FE" w:rsidRPr="001932F4" w:rsidRDefault="007911FE" w:rsidP="001932F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5. Выключение компьютеров в классах информатики в конце занятия.</w:t>
      </w:r>
      <w:r w:rsidRPr="00D306EE">
        <w:rPr>
          <w:sz w:val="28"/>
          <w:szCs w:val="28"/>
        </w:rPr>
        <w:t xml:space="preserve">                               </w:t>
      </w:r>
    </w:p>
    <w:p w:rsidR="007911FE" w:rsidRPr="00D306EE" w:rsidRDefault="007911FE" w:rsidP="0081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Вопросы экономии ресурсов с каждым годом становятся все актуальнее. Их значимость связана, прежде всего, с экономическими и экологическими проблемами. Долгое время, экономические и экологические проблемы рассматривали в отдельности друг от друга. Однако</w:t>
      </w:r>
      <w:proofErr w:type="gramStart"/>
      <w:r w:rsidRPr="00D306EE">
        <w:rPr>
          <w:color w:val="000000"/>
          <w:sz w:val="28"/>
          <w:szCs w:val="28"/>
        </w:rPr>
        <w:t>,</w:t>
      </w:r>
      <w:proofErr w:type="gramEnd"/>
      <w:r w:rsidRPr="00D306EE">
        <w:rPr>
          <w:color w:val="000000"/>
          <w:sz w:val="28"/>
          <w:szCs w:val="28"/>
        </w:rPr>
        <w:t xml:space="preserve"> доказано, что обе группы проблем могут и должны решаться в комплексе.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Экономия энергии в школе, важная с экологической точки зрения, может оказаться выгодной экономически.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Реализация данного проекта позволит сэкономить бюджетные средства.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 xml:space="preserve">С понятием энергии мы сталкиваемся всякий раз, когда хотим изучить какой-либо процесс, происходящий в природе. </w:t>
      </w:r>
      <w:proofErr w:type="gramStart"/>
      <w:r w:rsidRPr="00D306EE">
        <w:rPr>
          <w:color w:val="000000"/>
          <w:sz w:val="28"/>
          <w:szCs w:val="28"/>
        </w:rPr>
        <w:t>Световая, тепловая, звуковая, радиационная, химическая, магнитная, механическая, электрическая – это различные формы энергии, которые тесно связаны друг с другом</w:t>
      </w:r>
      <w:proofErr w:type="gramEnd"/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Законы, описывающие все, что может происходить с энергией, получили в физике название «Законы термодинамики». Энергия не возникает ниоткуда и не исчезает бесследно, она может лишь переходить из одной формы в другую. Описывая данный переход, обычно говорят о расходовании энергии.</w:t>
      </w:r>
    </w:p>
    <w:p w:rsidR="007911FE" w:rsidRPr="00D306EE" w:rsidRDefault="007911FE" w:rsidP="001932F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Проблема ресурсосбережения имеет свой специфический аспект – это неразумное расходование энергоресурсов ввиду чрезвычайной энергоемкости сре</w:t>
      </w:r>
      <w:proofErr w:type="gramStart"/>
      <w:r w:rsidRPr="00D306EE">
        <w:rPr>
          <w:color w:val="000000"/>
          <w:sz w:val="28"/>
          <w:szCs w:val="28"/>
        </w:rPr>
        <w:t>дств пр</w:t>
      </w:r>
      <w:proofErr w:type="gramEnd"/>
      <w:r w:rsidRPr="00D306EE">
        <w:rPr>
          <w:color w:val="000000"/>
          <w:sz w:val="28"/>
          <w:szCs w:val="28"/>
        </w:rPr>
        <w:t>оизводства топливно-энергетического и промышленного комплексов.</w:t>
      </w:r>
    </w:p>
    <w:p w:rsidR="007911FE" w:rsidRPr="00D306EE" w:rsidRDefault="007911FE" w:rsidP="00816AB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I этап проекта</w:t>
      </w:r>
    </w:p>
    <w:p w:rsidR="007911FE" w:rsidRPr="00D306EE" w:rsidRDefault="007911FE" w:rsidP="00816A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Изучение плана МБОУ «СОШ № 38» для выявления проблемных мест энергосбережения.</w:t>
      </w:r>
    </w:p>
    <w:p w:rsidR="007911FE" w:rsidRPr="00D306EE" w:rsidRDefault="007911FE" w:rsidP="00816A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Изучения статистических данных потребления и оплаты потреблённой электроэнергии в МБОУ «СОШ № 38»</w:t>
      </w:r>
    </w:p>
    <w:p w:rsidR="007911FE" w:rsidRPr="00D306EE" w:rsidRDefault="007911FE" w:rsidP="00816A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Изучение технических характеристик осветительных приборов используемых в МБОУ «СОШ № 38»</w:t>
      </w:r>
    </w:p>
    <w:p w:rsidR="007911FE" w:rsidRPr="00D306EE" w:rsidRDefault="007911FE" w:rsidP="00816A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Изучение рынка электрооборудования</w:t>
      </w:r>
    </w:p>
    <w:p w:rsidR="007911FE" w:rsidRPr="00D306EE" w:rsidRDefault="007911FE" w:rsidP="00816A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Расчёт экономии электроэнергии при использовании диодных светильников</w:t>
      </w:r>
      <w:r w:rsidR="00366A8C" w:rsidRPr="00D306EE">
        <w:rPr>
          <w:color w:val="000000"/>
          <w:sz w:val="28"/>
          <w:szCs w:val="28"/>
        </w:rPr>
        <w:t xml:space="preserve"> и датчиков шума.</w:t>
      </w:r>
    </w:p>
    <w:p w:rsidR="004B1DBE" w:rsidRDefault="004B1DBE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932F4" w:rsidRPr="00D306EE" w:rsidRDefault="001932F4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66A8C" w:rsidRPr="00D306EE" w:rsidRDefault="00366A8C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lastRenderedPageBreak/>
        <w:t>II этап проекта</w:t>
      </w:r>
    </w:p>
    <w:p w:rsidR="00366A8C" w:rsidRPr="00D306EE" w:rsidRDefault="00366A8C" w:rsidP="00816AB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 xml:space="preserve">МБОУ «СОШ №38» типовая школа. По аналогичному проекту </w:t>
      </w:r>
      <w:r w:rsidR="001A5BFF" w:rsidRPr="00D306EE">
        <w:rPr>
          <w:color w:val="000000"/>
          <w:sz w:val="28"/>
          <w:szCs w:val="28"/>
        </w:rPr>
        <w:t>в Че</w:t>
      </w:r>
      <w:r w:rsidRPr="00D306EE">
        <w:rPr>
          <w:color w:val="000000"/>
          <w:sz w:val="28"/>
          <w:szCs w:val="28"/>
        </w:rPr>
        <w:t xml:space="preserve">боксарах построены следующие школы: </w:t>
      </w:r>
      <w:r w:rsidR="001A5BFF" w:rsidRPr="00D306EE">
        <w:rPr>
          <w:color w:val="000000"/>
          <w:sz w:val="28"/>
          <w:szCs w:val="28"/>
        </w:rPr>
        <w:t>18, 27, 29, 30, 35. Проблемные зоны освещения вышеуказанных школ</w:t>
      </w:r>
      <w:r w:rsidR="00C70AA3" w:rsidRPr="00D306EE">
        <w:rPr>
          <w:color w:val="000000"/>
          <w:sz w:val="28"/>
          <w:szCs w:val="28"/>
        </w:rPr>
        <w:t xml:space="preserve"> (на рис. выделено белым цветом)</w:t>
      </w:r>
      <w:r w:rsidR="001A5BFF" w:rsidRPr="00D306EE">
        <w:rPr>
          <w:color w:val="000000"/>
          <w:sz w:val="28"/>
          <w:szCs w:val="28"/>
        </w:rPr>
        <w:t xml:space="preserve"> это переход между двухэтажным и четырёхэтажным зданиями школы и коридор на втором этаже четырёхэтажного здания и туалеты (тёмный </w:t>
      </w:r>
      <w:proofErr w:type="gramStart"/>
      <w:r w:rsidR="001A5BFF" w:rsidRPr="00D306EE">
        <w:rPr>
          <w:color w:val="000000"/>
          <w:sz w:val="28"/>
          <w:szCs w:val="28"/>
        </w:rPr>
        <w:t>коридор</w:t>
      </w:r>
      <w:proofErr w:type="gramEnd"/>
      <w:r w:rsidR="001A5BFF" w:rsidRPr="00D306EE">
        <w:rPr>
          <w:color w:val="000000"/>
          <w:sz w:val="28"/>
          <w:szCs w:val="28"/>
        </w:rPr>
        <w:t xml:space="preserve"> где всегда горит свет независимо от времени суток), на третьем и четвёртом этажах четырёхэтажного здания школьные, туалеты (свет горит во время учебного процесса).</w:t>
      </w:r>
    </w:p>
    <w:p w:rsidR="001A5BFF" w:rsidRPr="00D306EE" w:rsidRDefault="00C70AA3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noProof/>
          <w:color w:val="000000"/>
          <w:sz w:val="28"/>
          <w:szCs w:val="28"/>
        </w:rPr>
        <w:drawing>
          <wp:inline distT="0" distB="0" distL="0" distR="0">
            <wp:extent cx="6078013" cy="4805916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70" cy="480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FF" w:rsidRPr="00D306EE" w:rsidRDefault="001A5BFF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План второго этажа</w:t>
      </w:r>
    </w:p>
    <w:p w:rsidR="001A5BFF" w:rsidRPr="00D306EE" w:rsidRDefault="001A5BFF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5BFF" w:rsidRPr="00D306EE" w:rsidRDefault="00C70AA3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noProof/>
          <w:color w:val="000000"/>
          <w:sz w:val="28"/>
          <w:szCs w:val="28"/>
        </w:rPr>
        <w:drawing>
          <wp:inline distT="0" distB="0" distL="0" distR="0">
            <wp:extent cx="6073406" cy="1520390"/>
            <wp:effectExtent l="19050" t="0" r="3544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48" cy="152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FF" w:rsidRPr="00D306EE" w:rsidRDefault="001A5BFF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План 3 и 4 этажей четырёхэтажного здания школы</w:t>
      </w:r>
    </w:p>
    <w:p w:rsidR="001A5BFF" w:rsidRPr="00D306EE" w:rsidRDefault="001A5BFF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F5169" w:rsidRPr="00D306EE" w:rsidRDefault="00DF5169" w:rsidP="00816AB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911FE" w:rsidRPr="00D306EE" w:rsidRDefault="00F375CF" w:rsidP="00816AB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Выборочно взяли статистические данные по расходованию и оплате электроэнергии в МБОУ «СОШ № 38»</w:t>
      </w:r>
      <w:r w:rsidR="00DF5169" w:rsidRPr="00D306EE">
        <w:rPr>
          <w:color w:val="000000"/>
          <w:sz w:val="28"/>
          <w:szCs w:val="28"/>
        </w:rPr>
        <w:t xml:space="preserve"> за 2016-2016 учебный год с учет</w:t>
      </w:r>
      <w:r w:rsidRPr="00D306EE">
        <w:rPr>
          <w:color w:val="000000"/>
          <w:sz w:val="28"/>
          <w:szCs w:val="28"/>
        </w:rPr>
        <w:t>ом светового дня осенью, зимой и весной.</w:t>
      </w:r>
    </w:p>
    <w:tbl>
      <w:tblPr>
        <w:tblStyle w:val="a6"/>
        <w:tblW w:w="0" w:type="auto"/>
        <w:tblLayout w:type="fixed"/>
        <w:tblLook w:val="04A0"/>
      </w:tblPr>
      <w:tblGrid>
        <w:gridCol w:w="823"/>
        <w:gridCol w:w="1690"/>
        <w:gridCol w:w="1691"/>
        <w:gridCol w:w="1690"/>
        <w:gridCol w:w="1691"/>
        <w:gridCol w:w="1691"/>
      </w:tblGrid>
      <w:tr w:rsidR="00DF5169" w:rsidRPr="00D306EE" w:rsidTr="00DF5169">
        <w:tc>
          <w:tcPr>
            <w:tcW w:w="823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306E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306E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Средняя долгота светового дня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Среднее время восхода Солнца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 xml:space="preserve">Потреблено энергии в </w:t>
            </w:r>
            <w:proofErr w:type="spellStart"/>
            <w:r w:rsidRPr="00D306EE">
              <w:rPr>
                <w:color w:val="000000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 xml:space="preserve">Сумма оплаты за потреблённую </w:t>
            </w:r>
            <w:proofErr w:type="spellStart"/>
            <w:r w:rsidRPr="00D306EE">
              <w:rPr>
                <w:color w:val="000000"/>
                <w:sz w:val="28"/>
                <w:szCs w:val="28"/>
              </w:rPr>
              <w:t>эл</w:t>
            </w:r>
            <w:proofErr w:type="gramStart"/>
            <w:r w:rsidRPr="00D306EE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D306EE">
              <w:rPr>
                <w:color w:val="000000"/>
                <w:sz w:val="28"/>
                <w:szCs w:val="28"/>
              </w:rPr>
              <w:t>нергию</w:t>
            </w:r>
            <w:proofErr w:type="spellEnd"/>
            <w:r w:rsidRPr="00D306EE">
              <w:rPr>
                <w:color w:val="000000"/>
                <w:sz w:val="28"/>
                <w:szCs w:val="28"/>
              </w:rPr>
              <w:t xml:space="preserve"> в руб.</w:t>
            </w:r>
          </w:p>
        </w:tc>
      </w:tr>
      <w:tr w:rsidR="00DF5169" w:rsidRPr="00D306EE" w:rsidTr="00DF5169">
        <w:tc>
          <w:tcPr>
            <w:tcW w:w="823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91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12ч44мин</w:t>
            </w:r>
          </w:p>
        </w:tc>
        <w:tc>
          <w:tcPr>
            <w:tcW w:w="1690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5ч40мин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15440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81863,96</w:t>
            </w:r>
          </w:p>
        </w:tc>
      </w:tr>
      <w:tr w:rsidR="00DF5169" w:rsidRPr="00D306EE" w:rsidTr="00DF5169">
        <w:tc>
          <w:tcPr>
            <w:tcW w:w="823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91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10ч24мин</w:t>
            </w:r>
          </w:p>
        </w:tc>
        <w:tc>
          <w:tcPr>
            <w:tcW w:w="1690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6ч34мин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107798,90</w:t>
            </w:r>
          </w:p>
        </w:tc>
      </w:tr>
      <w:tr w:rsidR="00DF5169" w:rsidRPr="00D306EE" w:rsidTr="00DF5169">
        <w:tc>
          <w:tcPr>
            <w:tcW w:w="823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91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7ч11мин</w:t>
            </w:r>
          </w:p>
        </w:tc>
        <w:tc>
          <w:tcPr>
            <w:tcW w:w="1690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8ч30мин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16800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86317,26</w:t>
            </w:r>
          </w:p>
        </w:tc>
      </w:tr>
      <w:tr w:rsidR="00DF5169" w:rsidRPr="00D306EE" w:rsidTr="00DF5169">
        <w:tc>
          <w:tcPr>
            <w:tcW w:w="823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91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9ч36мин</w:t>
            </w:r>
          </w:p>
        </w:tc>
        <w:tc>
          <w:tcPr>
            <w:tcW w:w="1690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6ч46мин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86015,45</w:t>
            </w:r>
          </w:p>
        </w:tc>
      </w:tr>
      <w:tr w:rsidR="00DF5169" w:rsidRPr="00D306EE" w:rsidTr="00DF5169">
        <w:tc>
          <w:tcPr>
            <w:tcW w:w="823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0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91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14ч12мин</w:t>
            </w:r>
          </w:p>
        </w:tc>
        <w:tc>
          <w:tcPr>
            <w:tcW w:w="1690" w:type="dxa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4ч33мин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12120</w:t>
            </w:r>
          </w:p>
        </w:tc>
        <w:tc>
          <w:tcPr>
            <w:tcW w:w="1691" w:type="dxa"/>
            <w:vAlign w:val="center"/>
          </w:tcPr>
          <w:p w:rsidR="00DF5169" w:rsidRPr="00D306EE" w:rsidRDefault="00DF5169" w:rsidP="00816A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6EE">
              <w:rPr>
                <w:color w:val="000000"/>
                <w:sz w:val="28"/>
                <w:szCs w:val="28"/>
              </w:rPr>
              <w:t>69283,96</w:t>
            </w:r>
          </w:p>
        </w:tc>
      </w:tr>
    </w:tbl>
    <w:p w:rsidR="00F375CF" w:rsidRPr="00D306EE" w:rsidRDefault="00DD3693" w:rsidP="00816AB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 xml:space="preserve"> Из таблицы видно, что </w:t>
      </w:r>
      <w:r w:rsidR="00DF5169" w:rsidRPr="00D306EE">
        <w:rPr>
          <w:color w:val="000000"/>
          <w:sz w:val="28"/>
          <w:szCs w:val="28"/>
        </w:rPr>
        <w:t xml:space="preserve">с уменьшением светового дня потребление электроэнергии увеличивается, а соответственно увеличивается и плата за её потребление. Самый </w:t>
      </w:r>
      <w:proofErr w:type="gramStart"/>
      <w:r w:rsidR="00DF5169" w:rsidRPr="00D306EE">
        <w:rPr>
          <w:color w:val="000000"/>
          <w:sz w:val="28"/>
          <w:szCs w:val="28"/>
        </w:rPr>
        <w:t>длинный световой день</w:t>
      </w:r>
      <w:proofErr w:type="gramEnd"/>
      <w:r w:rsidR="00DF5169" w:rsidRPr="00D306EE">
        <w:rPr>
          <w:color w:val="000000"/>
          <w:sz w:val="28"/>
          <w:szCs w:val="28"/>
        </w:rPr>
        <w:t xml:space="preserve"> из выбранных нами данных в апреле. </w:t>
      </w:r>
      <w:r w:rsidR="00530235" w:rsidRPr="00D306EE">
        <w:rPr>
          <w:color w:val="000000"/>
          <w:sz w:val="28"/>
          <w:szCs w:val="28"/>
        </w:rPr>
        <w:t>В кабинетах и в большинстве коридоров используется естественное освещение, а значит, уменьшается потребление электроэнергии и сумма оплаты за её потребление.</w:t>
      </w:r>
    </w:p>
    <w:p w:rsidR="00530235" w:rsidRPr="00D306EE" w:rsidRDefault="00530235" w:rsidP="00816ABA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D306EE">
        <w:rPr>
          <w:color w:val="000000"/>
          <w:sz w:val="28"/>
          <w:szCs w:val="28"/>
        </w:rPr>
        <w:t>Для освещения в нашей школе используются люминесцентные лампы дневного света.</w:t>
      </w:r>
    </w:p>
    <w:p w:rsidR="00530235" w:rsidRPr="00D306EE" w:rsidRDefault="00530235" w:rsidP="00816ABA">
      <w:pPr>
        <w:shd w:val="clear" w:color="auto" w:fill="FFFFFF"/>
        <w:spacing w:before="72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и недостатки</w:t>
      </w:r>
    </w:p>
    <w:p w:rsidR="00530235" w:rsidRPr="00D306EE" w:rsidRDefault="00530235" w:rsidP="00816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Популярность люминесцентных ламп обусловлена их преимуществами (</w:t>
      </w: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 </w:t>
      </w:r>
      <w:hyperlink r:id="rId8" w:tooltip="Лампа накаливания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лампами накаливания</w:t>
        </w:r>
      </w:hyperlink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530235" w:rsidRPr="00D306EE" w:rsidRDefault="00530235" w:rsidP="00816ABA">
      <w:pPr>
        <w:pStyle w:val="a8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значительно большая</w:t>
      </w:r>
      <w:proofErr w:type="gramEnd"/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9" w:tooltip="Световая отдача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светоотдач</w:t>
        </w:r>
        <w:r w:rsidRPr="00D306E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а</w:t>
        </w:r>
      </w:hyperlink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(люминесцентная лампа 20 Вт даёт освещённость как лампа накаливания на 100 Вт) и более высокий </w:t>
      </w:r>
      <w:hyperlink r:id="rId10" w:tooltip="КПД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КПД</w:t>
        </w:r>
      </w:hyperlink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30235" w:rsidRPr="00D306EE" w:rsidRDefault="00530235" w:rsidP="00816ABA">
      <w:pPr>
        <w:pStyle w:val="a8"/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разнообразие оттенков света;</w:t>
      </w:r>
    </w:p>
    <w:p w:rsidR="00530235" w:rsidRPr="00D306EE" w:rsidRDefault="00530235" w:rsidP="00816ABA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рассеянный свет;</w:t>
      </w:r>
    </w:p>
    <w:p w:rsidR="00F27E7C" w:rsidRPr="00D306EE" w:rsidRDefault="00F27E7C" w:rsidP="00816ABA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диапазон рабочего напряжения: от 207 до 253</w:t>
      </w:r>
      <w:r w:rsidR="00DD369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</w:p>
    <w:p w:rsidR="00530235" w:rsidRPr="00D306EE" w:rsidRDefault="00530235" w:rsidP="00816ABA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длительный </w:t>
      </w:r>
      <w:hyperlink r:id="rId11" w:tooltip="Наработка на отказ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срок службы</w:t>
        </w:r>
      </w:hyperlink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(2000 —20 000 часов в отличие от 1000 у ламп накаливания), при условии обеспечения достаточного качества электропитания, балласта и соблюдения ограничений по числу включений и выключений (поэтому их не рекомендуется применять в местах общего пользования с автоматическими включателями с </w:t>
      </w:r>
      <w:hyperlink r:id="rId12" w:tooltip="Датчик движения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датчиками движения</w:t>
        </w:r>
      </w:hyperlink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C12661" w:rsidRPr="00D306EE" w:rsidRDefault="00530235" w:rsidP="00816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недостаткам относят:</w:t>
      </w:r>
    </w:p>
    <w:p w:rsidR="00C12661" w:rsidRPr="00D306EE" w:rsidRDefault="00530235" w:rsidP="00816ABA">
      <w:pPr>
        <w:pStyle w:val="a8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химическая опасность (ЛЛ содержат ртуть в количестве от 2,3 мг до 1 г);</w:t>
      </w:r>
    </w:p>
    <w:p w:rsidR="00530235" w:rsidRPr="00D306EE" w:rsidRDefault="00530235" w:rsidP="00816ABA">
      <w:pPr>
        <w:pStyle w:val="a8"/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неравномерный, линейчатый спектр, неприятный для глаз и вызывающий искажения цвета освещённых предметов (существуют лампы с люминофором спектра, близкого к </w:t>
      </w:r>
      <w:proofErr w:type="gramStart"/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сплошному</w:t>
      </w:r>
      <w:proofErr w:type="gramEnd"/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имеющие меньшую светоотдачу);</w:t>
      </w:r>
    </w:p>
    <w:p w:rsidR="00530235" w:rsidRPr="00D306EE" w:rsidRDefault="00530235" w:rsidP="00816ABA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деградация люминофора со временем приводит к изменению спектра, уменьшению светоотдачи и как следствие понижению КПД ЛЛ;</w:t>
      </w:r>
    </w:p>
    <w:p w:rsidR="00530235" w:rsidRPr="00D306EE" w:rsidRDefault="00530235" w:rsidP="00816ABA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мерцание лампы с удвоенной </w:t>
      </w:r>
      <w:hyperlink r:id="rId13" w:tooltip="Сетевое напряжение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частотой питающей сети</w:t>
        </w:r>
      </w:hyperlink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693"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(применение </w:t>
      </w:r>
      <w:r w:rsidR="00DD3693"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ЭПРА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ЭПРА</w:t>
        </w:r>
      </w:hyperlink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решает проблему, при условии достаточной ёмкости сглаживающего конденсатора выпрямленного тока на входе инвертора ЭПРА (производители часто экономят на ёмкости конденсатора);</w:t>
      </w:r>
    </w:p>
    <w:p w:rsidR="00530235" w:rsidRPr="00D306EE" w:rsidRDefault="00530235" w:rsidP="00816ABA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дополнительного приспособления для пуска лампы — пускорегулирующего аппарата (громоздкий шумный дроссель с ненадёжным стартером или же дорогой </w:t>
      </w:r>
      <w:hyperlink r:id="rId15" w:tooltip="Электронный пускорегулирующий аппарат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ЭПРА</w:t>
        </w:r>
      </w:hyperlink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0235" w:rsidRPr="00D306EE" w:rsidRDefault="00530235" w:rsidP="00816ABA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низкий </w:t>
      </w:r>
      <w:hyperlink r:id="rId16" w:tooltip="Коэффициент мощности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коэффициент мощности</w:t>
        </w:r>
      </w:hyperlink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ламп — такие лампы являются неудачной для </w:t>
      </w:r>
      <w:hyperlink r:id="rId17" w:tooltip="Электрическая сеть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электросети</w:t>
        </w:r>
      </w:hyperlink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Нагрузка (электротехника) (страница отсутствует)" w:history="1">
        <w:r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нагрузкой</w:t>
        </w:r>
      </w:hyperlink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(нивелируется применением очень дорогих ЭПРА с корректором коэффициента мощности);</w:t>
      </w:r>
    </w:p>
    <w:p w:rsidR="004B1DBE" w:rsidRPr="00D306EE" w:rsidRDefault="004B1DBE" w:rsidP="00816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основных преимуществ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люминесцентных ламп: </w:t>
      </w:r>
      <w:r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люминесцентная лампа 20 Вт даёт освещённость как лампа накаливания на 100 Вт; </w:t>
      </w:r>
      <w:hyperlink r:id="rId19" w:tooltip="Наработка на отказ" w:history="1">
        <w:r w:rsidRPr="00D306EE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срок службы</w:t>
        </w:r>
      </w:hyperlink>
      <w:r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 2000 —20 000 часов при условии соблюдения ограничений по числу включений и выключений;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диапазон рабочего напряжения: от 207 до 253В: относительная дешевизна ламп </w:t>
      </w:r>
      <w:r w:rsidR="00610936"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80</w:t>
      </w:r>
      <w:r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-</w:t>
      </w:r>
      <w:r w:rsidR="00610936"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100</w:t>
      </w:r>
      <w:r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рублей</w:t>
      </w:r>
      <w:r w:rsidR="002B659B" w:rsidRPr="00D306E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.</w:t>
      </w:r>
    </w:p>
    <w:p w:rsidR="002B659B" w:rsidRPr="00D306EE" w:rsidRDefault="002B659B" w:rsidP="00816A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втором этаже в коридорах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выделенных на плане белым цветом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установлено 40 люминесцентных ламп.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Стоимость этих ламп составляет 3200 – 4000 рублей.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лампа потребляет 20Вт в час,  продолжительность учебного процесса в школе составляет в среднем 8 часов. Следовательно, за один день эти лампы потребляют 40*20*8=6400Вт энергии, а в месяц (25-27 рабочих дней) – от 160000 до 172800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Вт.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Оплата потреблённой энергии этими лампами составила от 160кВт/ч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2,98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=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476,80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до 172,8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кВТ/ч</w:t>
      </w:r>
      <w:r w:rsidR="0053614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2,98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0936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=</w:t>
      </w:r>
      <w:r w:rsidR="0053614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74B3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512,56 руб.</w:t>
      </w:r>
    </w:p>
    <w:p w:rsidR="00674B33" w:rsidRPr="00D306EE" w:rsidRDefault="00674B33" w:rsidP="00816A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третьем и четвёртом этажах в коридорах, выделенных на плане белым цветом, установлено 8 ламп накаливания 60Вт каждая. Следовательно, эти лампы в месяц потребляют от 96000 до 103680 Вт. Оплата потреблённой энергии этими лампами составила от 96 кВт/ч * 2,98 руб.</w:t>
      </w:r>
      <w:r w:rsidR="0053614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= 286,08 руб. до 103,68 кВт/ч * 2,98 руб. = </w:t>
      </w:r>
      <w:r w:rsidR="00536143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308,97 руб.</w:t>
      </w:r>
    </w:p>
    <w:p w:rsidR="003504A0" w:rsidRPr="00D306EE" w:rsidRDefault="003504A0" w:rsidP="00816A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 за вышеуказанные лампы школа </w:t>
      </w:r>
      <w:r w:rsidR="001F6E39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месяц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оплачивает </w:t>
      </w:r>
      <w:r w:rsidR="001F6E39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762,88 руб. до 821,58 руб. С учетом длительности учебного года 9 месяцев – от 6865,92 руб. до 7394,22 </w:t>
      </w:r>
      <w:proofErr w:type="spellStart"/>
      <w:r w:rsidR="001F6E39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</w:t>
      </w:r>
      <w:proofErr w:type="spellEnd"/>
    </w:p>
    <w:p w:rsidR="00536143" w:rsidRPr="00D306EE" w:rsidRDefault="00536143" w:rsidP="00816A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современном мире все большим спросом пользуются светодиодные лампы. </w:t>
      </w:r>
      <w:r w:rsidRPr="00D30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распространены светодиодные лампы Т8, подключающиеся к сети напрямую. У них есть встроенные блоки питания. </w:t>
      </w:r>
      <w:r w:rsidRPr="00D3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6EE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установки этих ламп в светильник, как правило, требуется отключить ПРА и подключить провода напрямую к цоколю. Эта процедура требует некоторых познаний в электротехнике, поэтому лучше доверить ее квалифицированному электрику.</w:t>
      </w:r>
    </w:p>
    <w:p w:rsidR="004E3D0D" w:rsidRPr="00D306EE" w:rsidRDefault="004E3D0D" w:rsidP="00816ABA">
      <w:pPr>
        <w:pStyle w:val="2"/>
        <w:shd w:val="clear" w:color="auto" w:fill="FFFFFF"/>
        <w:spacing w:before="0"/>
        <w:ind w:left="426" w:hanging="426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06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Преимущества светодиодных ламп Т8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высокая световая эффективность и экономия электроэнергии;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срок службы: 5 лет непрерывной работы (</w:t>
      </w:r>
      <w:r w:rsidRPr="00D306EE">
        <w:rPr>
          <w:rFonts w:ascii="Times New Roman" w:hAnsi="Times New Roman" w:cs="Times New Roman"/>
          <w:sz w:val="28"/>
          <w:szCs w:val="28"/>
          <w:shd w:val="clear" w:color="auto" w:fill="FFFFFF"/>
        </w:rPr>
        <w:t>50 000 часов</w:t>
      </w:r>
      <w:r w:rsidRPr="00D306EE">
        <w:rPr>
          <w:rFonts w:ascii="Times New Roman" w:hAnsi="Times New Roman" w:cs="Times New Roman"/>
          <w:sz w:val="28"/>
          <w:szCs w:val="28"/>
        </w:rPr>
        <w:t>);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направленный световой поток;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мгновенное включение, отсутствие мерцания и изменения освещенности;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широкий диапазон входного напряжения, позволяющий работать в сетях с нестабильным напряжением;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отсутствие электромагнитных помех;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отсутствие ультрафиолетового излучения;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экологически безопасны при утилизации: не содержат ртуть и пары тяжелых металлов;</w:t>
      </w:r>
    </w:p>
    <w:p w:rsidR="004E3D0D" w:rsidRPr="00D306EE" w:rsidRDefault="004E3D0D" w:rsidP="00816ABA">
      <w:pPr>
        <w:numPr>
          <w:ilvl w:val="0"/>
          <w:numId w:val="8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не требуют дополнительных устройств</w:t>
      </w:r>
      <w:r w:rsidR="003504A0" w:rsidRPr="00D306EE">
        <w:rPr>
          <w:rFonts w:ascii="Times New Roman" w:hAnsi="Times New Roman" w:cs="Times New Roman"/>
          <w:sz w:val="28"/>
          <w:szCs w:val="28"/>
        </w:rPr>
        <w:t>,</w:t>
      </w:r>
      <w:r w:rsidR="00536143" w:rsidRPr="00D306EE">
        <w:rPr>
          <w:rFonts w:ascii="Times New Roman" w:hAnsi="Times New Roman" w:cs="Times New Roman"/>
          <w:sz w:val="28"/>
          <w:szCs w:val="28"/>
        </w:rPr>
        <w:t xml:space="preserve"> </w:t>
      </w:r>
      <w:r w:rsidRPr="00D306EE">
        <w:rPr>
          <w:rFonts w:ascii="Times New Roman" w:hAnsi="Times New Roman" w:cs="Times New Roman"/>
          <w:sz w:val="28"/>
          <w:szCs w:val="28"/>
        </w:rPr>
        <w:t xml:space="preserve"> для подключения.</w:t>
      </w:r>
    </w:p>
    <w:p w:rsidR="00536143" w:rsidRPr="00D306EE" w:rsidRDefault="004E3D0D" w:rsidP="00816ABA">
      <w:pPr>
        <w:pStyle w:val="2"/>
        <w:shd w:val="clear" w:color="auto" w:fill="FFFFFF"/>
        <w:spacing w:before="0"/>
        <w:ind w:left="426" w:hanging="426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306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Технические характеристики ламп Т8 (1200 мм)</w:t>
      </w:r>
    </w:p>
    <w:p w:rsidR="004E3D0D" w:rsidRPr="00D306EE" w:rsidRDefault="004E3D0D" w:rsidP="00816ABA">
      <w:pPr>
        <w:pStyle w:val="2"/>
        <w:numPr>
          <w:ilvl w:val="0"/>
          <w:numId w:val="7"/>
        </w:numPr>
        <w:shd w:val="clear" w:color="auto" w:fill="FFFFFF"/>
        <w:spacing w:before="0"/>
        <w:ind w:left="426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06EE">
        <w:rPr>
          <w:rFonts w:ascii="Times New Roman" w:hAnsi="Times New Roman" w:cs="Times New Roman"/>
          <w:b w:val="0"/>
          <w:color w:val="auto"/>
          <w:sz w:val="28"/>
          <w:szCs w:val="28"/>
        </w:rPr>
        <w:t>Габаритные размеры: 1200х26 мм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Мощность: 16 Вт</w:t>
      </w:r>
      <w:r w:rsidR="00A177AE" w:rsidRPr="00D306EE">
        <w:rPr>
          <w:rFonts w:ascii="Times New Roman" w:hAnsi="Times New Roman" w:cs="Times New Roman"/>
          <w:sz w:val="28"/>
          <w:szCs w:val="28"/>
        </w:rPr>
        <w:t xml:space="preserve"> </w:t>
      </w:r>
      <w:r w:rsidR="00A177AE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даёт освещённость как лампа накаливания на 100 Вт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Количество SMD светодиодов: 240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Цвет лампы: холодный белый (ХБ) или теплый белый (ТБ)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Рабочее напряжение: 220</w:t>
      </w:r>
      <w:proofErr w:type="gramStart"/>
      <w:r w:rsidRPr="00D306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Диапазон рабочего напряжения: от 85 до 260</w:t>
      </w:r>
      <w:proofErr w:type="gramStart"/>
      <w:r w:rsidRPr="00D306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Срок службы: более 50 000 часов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Коэффициент мощности: ≥ 0,9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Световой поток: 1240 лм (ХБ) и 870 лм (ТБ)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Пластик корпуса: прозрачный или матовый</w:t>
      </w:r>
    </w:p>
    <w:p w:rsidR="004E3D0D" w:rsidRPr="00D306EE" w:rsidRDefault="004E3D0D" w:rsidP="00816ABA">
      <w:pPr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Теплоотвод: алюминиевый радиатор</w:t>
      </w:r>
    </w:p>
    <w:p w:rsidR="00536143" w:rsidRPr="00D306EE" w:rsidRDefault="00536143" w:rsidP="00816ABA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hAnsi="Times New Roman" w:cs="Times New Roman"/>
          <w:sz w:val="28"/>
          <w:szCs w:val="28"/>
        </w:rPr>
        <w:t xml:space="preserve">При замене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люминесцентных ламп на светодиодные лампы мы получим следующие результаты</w:t>
      </w:r>
      <w:r w:rsidR="00A177AE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177AE" w:rsidRPr="00D306EE" w:rsidRDefault="00A177AE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Стоимость 40 ламп Т8 составит 40 * 170 руб. = 6800 руб.</w:t>
      </w:r>
    </w:p>
    <w:p w:rsidR="00A177AE" w:rsidRPr="00D306EE" w:rsidRDefault="00A177AE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Потреблённая энергия в день</w:t>
      </w:r>
      <w:r w:rsidR="003504A0" w:rsidRPr="00D306E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Pr="00D306EE">
        <w:rPr>
          <w:rFonts w:ascii="Times New Roman" w:hAnsi="Times New Roman" w:cs="Times New Roman"/>
          <w:sz w:val="28"/>
          <w:szCs w:val="28"/>
        </w:rPr>
        <w:t xml:space="preserve"> 5120 Вт, в месяц от 128000 Вт до 138240 Вт</w:t>
      </w:r>
    </w:p>
    <w:p w:rsidR="003504A0" w:rsidRPr="00D306EE" w:rsidRDefault="003504A0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Оплата потреблённой энергии этими лампами составит от 381,4 руб. до 411,96 руб.</w:t>
      </w:r>
    </w:p>
    <w:p w:rsidR="00A177AE" w:rsidRPr="00D306EE" w:rsidRDefault="00A177AE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>Стоимость 8 ламп С27 составит 8* 120 руб. = 9600 руб.</w:t>
      </w:r>
    </w:p>
    <w:p w:rsidR="00A177AE" w:rsidRPr="00D306EE" w:rsidRDefault="00A177AE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6EE">
        <w:rPr>
          <w:rFonts w:ascii="Times New Roman" w:hAnsi="Times New Roman" w:cs="Times New Roman"/>
          <w:sz w:val="28"/>
          <w:szCs w:val="28"/>
        </w:rPr>
        <w:t xml:space="preserve">Потреблённая энергия в день– </w:t>
      </w:r>
      <w:r w:rsidR="003504A0" w:rsidRPr="00D306EE">
        <w:rPr>
          <w:rFonts w:ascii="Times New Roman" w:hAnsi="Times New Roman" w:cs="Times New Roman"/>
          <w:sz w:val="28"/>
          <w:szCs w:val="28"/>
        </w:rPr>
        <w:t xml:space="preserve">640 </w:t>
      </w:r>
      <w:r w:rsidRPr="00D306EE">
        <w:rPr>
          <w:rFonts w:ascii="Times New Roman" w:hAnsi="Times New Roman" w:cs="Times New Roman"/>
          <w:sz w:val="28"/>
          <w:szCs w:val="28"/>
        </w:rPr>
        <w:t xml:space="preserve">Вт, в месяц от  </w:t>
      </w:r>
      <w:r w:rsidR="003504A0" w:rsidRPr="00D306EE">
        <w:rPr>
          <w:rFonts w:ascii="Times New Roman" w:hAnsi="Times New Roman" w:cs="Times New Roman"/>
          <w:sz w:val="28"/>
          <w:szCs w:val="28"/>
        </w:rPr>
        <w:t xml:space="preserve">16000 </w:t>
      </w:r>
      <w:r w:rsidRPr="00D306EE">
        <w:rPr>
          <w:rFonts w:ascii="Times New Roman" w:hAnsi="Times New Roman" w:cs="Times New Roman"/>
          <w:sz w:val="28"/>
          <w:szCs w:val="28"/>
        </w:rPr>
        <w:t xml:space="preserve">Вт до </w:t>
      </w:r>
      <w:r w:rsidR="003504A0" w:rsidRPr="00D306EE">
        <w:rPr>
          <w:rFonts w:ascii="Times New Roman" w:hAnsi="Times New Roman" w:cs="Times New Roman"/>
          <w:sz w:val="28"/>
          <w:szCs w:val="28"/>
        </w:rPr>
        <w:t>17280</w:t>
      </w:r>
      <w:r w:rsidRPr="00D306EE">
        <w:rPr>
          <w:rFonts w:ascii="Times New Roman" w:hAnsi="Times New Roman" w:cs="Times New Roman"/>
          <w:sz w:val="28"/>
          <w:szCs w:val="28"/>
        </w:rPr>
        <w:t xml:space="preserve"> Вт</w:t>
      </w:r>
    </w:p>
    <w:p w:rsidR="00A177AE" w:rsidRDefault="003504A0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Оплата потреблённой энергии этими лампами составит от 47,68 руб. до 51,49 руб.</w:t>
      </w:r>
    </w:p>
    <w:p w:rsidR="00076B35" w:rsidRDefault="00076B35" w:rsidP="001932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 при использовании диодных лампы школа каждый месяц оплачивала бы от 429,08 руб. до 463,45 руб. С учетом длительности учебного года 9 месяцев – от 3861,72 руб. до 4171,05 руб.</w:t>
      </w:r>
    </w:p>
    <w:p w:rsidR="00201781" w:rsidRDefault="00201781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Вывод</w:t>
      </w:r>
    </w:p>
    <w:p w:rsidR="00076B35" w:rsidRPr="00076B35" w:rsidRDefault="00D306EE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7"/>
          <w:shd w:val="clear" w:color="auto" w:fill="FFFFFF"/>
        </w:rPr>
      </w:pPr>
      <w:r w:rsidRPr="00076B35">
        <w:rPr>
          <w:rFonts w:ascii="Times New Roman" w:hAnsi="Times New Roman" w:cs="Times New Roman"/>
          <w:b/>
          <w:color w:val="222222"/>
          <w:sz w:val="28"/>
          <w:szCs w:val="27"/>
          <w:u w:val="single"/>
          <w:shd w:val="clear" w:color="auto" w:fill="FFFFFF"/>
        </w:rPr>
        <w:t>Обратите внимание</w:t>
      </w:r>
      <w:r w:rsidRPr="00076B35">
        <w:rPr>
          <w:rFonts w:ascii="Times New Roman" w:hAnsi="Times New Roman" w:cs="Times New Roman"/>
          <w:b/>
          <w:color w:val="222222"/>
          <w:sz w:val="28"/>
          <w:szCs w:val="27"/>
          <w:shd w:val="clear" w:color="auto" w:fill="FFFFFF"/>
        </w:rPr>
        <w:t xml:space="preserve"> </w:t>
      </w:r>
    </w:p>
    <w:p w:rsidR="00D306EE" w:rsidRPr="00076B35" w:rsidRDefault="00D306EE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b/>
          <w:i/>
          <w:color w:val="222222"/>
          <w:sz w:val="28"/>
          <w:szCs w:val="27"/>
          <w:u w:val="single"/>
          <w:shd w:val="clear" w:color="auto" w:fill="FFFFFF"/>
        </w:rPr>
      </w:pPr>
      <w:r w:rsidRPr="00076B35">
        <w:rPr>
          <w:rFonts w:ascii="Times New Roman" w:hAnsi="Times New Roman" w:cs="Times New Roman"/>
          <w:b/>
          <w:i/>
          <w:color w:val="222222"/>
          <w:sz w:val="28"/>
          <w:szCs w:val="27"/>
          <w:u w:val="single"/>
          <w:shd w:val="clear" w:color="auto" w:fill="FFFFFF"/>
        </w:rPr>
        <w:t>на время горения ламп:</w:t>
      </w:r>
    </w:p>
    <w:p w:rsidR="00D306EE" w:rsidRDefault="009F69EB" w:rsidP="00816ABA">
      <w:pPr>
        <w:pStyle w:val="a8"/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tooltip="Наработка на отказ" w:history="1">
        <w:r w:rsidR="00D306EE" w:rsidRPr="00D306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срок службы</w:t>
        </w:r>
      </w:hyperlink>
      <w:r w:rsidR="00D306EE"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люминесцентных ламп 2000 —20 000 часов при условии соблюдения ограничений по числу включений и выключений;</w:t>
      </w:r>
      <w:r w:rsidR="002017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ламп накаливания 1000 часов.</w:t>
      </w:r>
    </w:p>
    <w:p w:rsidR="00D306EE" w:rsidRPr="00076B35" w:rsidRDefault="00076B35" w:rsidP="00816ABA">
      <w:pPr>
        <w:pStyle w:val="a8"/>
        <w:numPr>
          <w:ilvl w:val="0"/>
          <w:numId w:val="7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 службы</w:t>
      </w:r>
      <w:r w:rsidRPr="00076B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6B35">
        <w:rPr>
          <w:rFonts w:ascii="Times New Roman" w:hAnsi="Times New Roman" w:cs="Times New Roman"/>
          <w:sz w:val="28"/>
          <w:szCs w:val="28"/>
        </w:rPr>
        <w:t>светодиодных ламп более 50 000 часов (около 5 лет)</w:t>
      </w:r>
      <w:r w:rsidR="00201781">
        <w:rPr>
          <w:rFonts w:ascii="Times New Roman" w:hAnsi="Times New Roman" w:cs="Times New Roman"/>
          <w:sz w:val="28"/>
          <w:szCs w:val="28"/>
        </w:rPr>
        <w:t>.</w:t>
      </w:r>
    </w:p>
    <w:p w:rsidR="00076B35" w:rsidRPr="00076B35" w:rsidRDefault="00076B35" w:rsidP="00816AB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 w:rsidRPr="00076B3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на стоимость ламп:</w:t>
      </w:r>
    </w:p>
    <w:p w:rsidR="00076B35" w:rsidRDefault="00076B35" w:rsidP="00816ABA">
      <w:pPr>
        <w:pStyle w:val="a8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люминесцентны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76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относительн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76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дешев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r w:rsidRPr="00076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076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80-100 рублей</w:t>
      </w:r>
    </w:p>
    <w:p w:rsidR="00076B35" w:rsidRPr="00076B35" w:rsidRDefault="00076B35" w:rsidP="00816ABA">
      <w:pPr>
        <w:pStyle w:val="a8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светодиодные лампы Т8 стоят 170 руб., С27 стоят 120 руб.</w:t>
      </w:r>
    </w:p>
    <w:p w:rsidR="00D306EE" w:rsidRDefault="00076B35" w:rsidP="00816ABA">
      <w:pPr>
        <w:shd w:val="clear" w:color="auto" w:fill="FFFFFF"/>
        <w:spacing w:after="0"/>
        <w:ind w:left="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B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оплату потреблённой  электроэнергии:</w:t>
      </w:r>
    </w:p>
    <w:p w:rsidR="00076B35" w:rsidRDefault="00076B35" w:rsidP="00816ABA">
      <w:pPr>
        <w:pStyle w:val="a8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люминесцентны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6865,92 руб. до 7394,22 </w:t>
      </w:r>
      <w:proofErr w:type="spellStart"/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</w:t>
      </w:r>
      <w:proofErr w:type="spellEnd"/>
    </w:p>
    <w:p w:rsidR="00076B35" w:rsidRDefault="00076B35" w:rsidP="00816ABA">
      <w:pPr>
        <w:pStyle w:val="a8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светодиодные лампы Т8 стоят </w:t>
      </w:r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3861,72 руб. до 4171,05 руб</w:t>
      </w:r>
      <w:proofErr w:type="gramStart"/>
      <w:r w:rsidRPr="00D306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4E790D" w:rsidRPr="00D306EE" w:rsidRDefault="00D306EE" w:rsidP="00816A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6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Пять лет назад светодиодные лампы были технической диковинкой, сегодня светодиодные лампы продаются в каждом магазине товаров для дома.</w:t>
      </w:r>
    </w:p>
    <w:p w:rsidR="00201781" w:rsidRPr="00201781" w:rsidRDefault="00536143" w:rsidP="00816AB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своей надежности и функциональности</w:t>
      </w:r>
      <w:r w:rsidRPr="00D306E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06EE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светодиодные лампы направленного света</w:t>
      </w:r>
      <w:r w:rsidRPr="00D306EE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3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смогли легко завоевать современные системы освещения. Тем более что высокие разовые расходы на их организацию со временем окупаются за счет низких эксплуатационных расходов.</w:t>
      </w:r>
      <w:r w:rsidR="00201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7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Светодиодные лампы окупаются в среднем за 1 год.</w:t>
      </w:r>
    </w:p>
    <w:p w:rsidR="00536143" w:rsidRPr="00D306EE" w:rsidRDefault="00536143" w:rsidP="00D306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6143" w:rsidRPr="00D306EE" w:rsidRDefault="00536143" w:rsidP="00D3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6143" w:rsidRPr="00D306EE" w:rsidSect="00A177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9B7"/>
    <w:multiLevelType w:val="multilevel"/>
    <w:tmpl w:val="565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D43A4"/>
    <w:multiLevelType w:val="multilevel"/>
    <w:tmpl w:val="53A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E708DF"/>
    <w:multiLevelType w:val="hybridMultilevel"/>
    <w:tmpl w:val="0D42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3B4E"/>
    <w:multiLevelType w:val="hybridMultilevel"/>
    <w:tmpl w:val="A0F2F068"/>
    <w:lvl w:ilvl="0" w:tplc="545CA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2312E"/>
    <w:multiLevelType w:val="hybridMultilevel"/>
    <w:tmpl w:val="16C039E4"/>
    <w:lvl w:ilvl="0" w:tplc="545C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96BD0"/>
    <w:multiLevelType w:val="multilevel"/>
    <w:tmpl w:val="D38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F6C9F"/>
    <w:multiLevelType w:val="hybridMultilevel"/>
    <w:tmpl w:val="D926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B7F6A"/>
    <w:multiLevelType w:val="hybridMultilevel"/>
    <w:tmpl w:val="BD22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0380"/>
    <w:multiLevelType w:val="hybridMultilevel"/>
    <w:tmpl w:val="D452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B56D9"/>
    <w:multiLevelType w:val="multilevel"/>
    <w:tmpl w:val="033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2E2C"/>
    <w:rsid w:val="00076B35"/>
    <w:rsid w:val="001932F4"/>
    <w:rsid w:val="001A5BFF"/>
    <w:rsid w:val="001F6E39"/>
    <w:rsid w:val="00201781"/>
    <w:rsid w:val="002B659B"/>
    <w:rsid w:val="00345B41"/>
    <w:rsid w:val="003504A0"/>
    <w:rsid w:val="00366A8C"/>
    <w:rsid w:val="004B1DBE"/>
    <w:rsid w:val="004E3D0D"/>
    <w:rsid w:val="004E790D"/>
    <w:rsid w:val="005221E5"/>
    <w:rsid w:val="00530235"/>
    <w:rsid w:val="00536143"/>
    <w:rsid w:val="00610936"/>
    <w:rsid w:val="00653923"/>
    <w:rsid w:val="00674B33"/>
    <w:rsid w:val="007911FE"/>
    <w:rsid w:val="00816ABA"/>
    <w:rsid w:val="008D760C"/>
    <w:rsid w:val="009F69EB"/>
    <w:rsid w:val="00A177AE"/>
    <w:rsid w:val="00A80BAB"/>
    <w:rsid w:val="00B14809"/>
    <w:rsid w:val="00C12661"/>
    <w:rsid w:val="00C70AA3"/>
    <w:rsid w:val="00D306EE"/>
    <w:rsid w:val="00DD3693"/>
    <w:rsid w:val="00DF5169"/>
    <w:rsid w:val="00EF521B"/>
    <w:rsid w:val="00F27E7C"/>
    <w:rsid w:val="00F375CF"/>
    <w:rsid w:val="00F9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41"/>
  </w:style>
  <w:style w:type="paragraph" w:styleId="2">
    <w:name w:val="heading 2"/>
    <w:basedOn w:val="a"/>
    <w:next w:val="a"/>
    <w:link w:val="20"/>
    <w:uiPriority w:val="9"/>
    <w:unhideWhenUsed/>
    <w:qFormat/>
    <w:rsid w:val="004E3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0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B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30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30235"/>
  </w:style>
  <w:style w:type="character" w:customStyle="1" w:styleId="mw-editsection">
    <w:name w:val="mw-editsection"/>
    <w:basedOn w:val="a0"/>
    <w:rsid w:val="00530235"/>
  </w:style>
  <w:style w:type="character" w:customStyle="1" w:styleId="mw-editsection-bracket">
    <w:name w:val="mw-editsection-bracket"/>
    <w:basedOn w:val="a0"/>
    <w:rsid w:val="00530235"/>
  </w:style>
  <w:style w:type="character" w:styleId="a7">
    <w:name w:val="Hyperlink"/>
    <w:basedOn w:val="a0"/>
    <w:uiPriority w:val="99"/>
    <w:semiHidden/>
    <w:unhideWhenUsed/>
    <w:rsid w:val="0053023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30235"/>
  </w:style>
  <w:style w:type="character" w:customStyle="1" w:styleId="nowrap">
    <w:name w:val="nowrap"/>
    <w:basedOn w:val="a0"/>
    <w:rsid w:val="00530235"/>
  </w:style>
  <w:style w:type="paragraph" w:styleId="a8">
    <w:name w:val="List Paragraph"/>
    <w:basedOn w:val="a"/>
    <w:uiPriority w:val="34"/>
    <w:qFormat/>
    <w:rsid w:val="005302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3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36143"/>
  </w:style>
  <w:style w:type="character" w:styleId="a9">
    <w:name w:val="Strong"/>
    <w:basedOn w:val="a0"/>
    <w:uiPriority w:val="22"/>
    <w:qFormat/>
    <w:rsid w:val="00536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40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894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1060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0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50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1465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0%BC%D0%BF%D0%B0_%D0%BD%D0%B0%D0%BA%D0%B0%D0%BB%D0%B8%D0%B2%D0%B0%D0%BD%D0%B8%D1%8F" TargetMode="External"/><Relationship Id="rId13" Type="http://schemas.openxmlformats.org/officeDocument/2006/relationships/hyperlink" Target="https://ru.wikipedia.org/wiki/%D0%A1%D0%B5%D1%82%D0%B5%D0%B2%D0%BE%D0%B5_%D0%BD%D0%B0%D0%BF%D1%80%D1%8F%D0%B6%D0%B5%D0%BD%D0%B8%D0%B5" TargetMode="External"/><Relationship Id="rId18" Type="http://schemas.openxmlformats.org/officeDocument/2006/relationships/hyperlink" Target="https://ru.wikipedia.org/w/index.php?title=%D0%9D%D0%B0%D0%B3%D1%80%D1%83%D0%B7%D0%BA%D0%B0_(%D1%8D%D0%BB%D0%B5%D0%BA%D1%82%D1%80%D0%BE%D1%82%D0%B5%D1%85%D0%BD%D0%B8%D0%BA%D0%B0)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94%D0%B0%D1%82%D1%87%D0%B8%D0%BA_%D0%B4%D0%B2%D0%B8%D0%B6%D0%B5%D0%BD%D0%B8%D1%8F" TargetMode="External"/><Relationship Id="rId17" Type="http://schemas.openxmlformats.org/officeDocument/2006/relationships/hyperlink" Target="https://ru.wikipedia.org/wiki/%D0%AD%D0%BB%D0%B5%D0%BA%D1%82%D1%80%D0%B8%D1%87%D0%B5%D1%81%D0%BA%D0%B0%D1%8F_%D1%81%D0%B5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1%8D%D1%84%D1%84%D0%B8%D1%86%D0%B8%D0%B5%D0%BD%D1%82_%D0%BC%D0%BE%D1%89%D0%BD%D0%BE%D1%81%D1%82%D0%B8" TargetMode="External"/><Relationship Id="rId20" Type="http://schemas.openxmlformats.org/officeDocument/2006/relationships/hyperlink" Target="https://ru.wikipedia.org/wiki/%D0%9D%D0%B0%D1%80%D0%B0%D0%B1%D0%BE%D1%82%D0%BA%D0%B0_%D0%BD%D0%B0_%D0%BE%D1%82%D0%BA%D0%B0%D0%B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D%D0%B0%D1%80%D0%B0%D0%B1%D0%BE%D1%82%D0%BA%D0%B0_%D0%BD%D0%B0_%D0%BE%D1%82%D0%BA%D0%B0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B%D0%B5%D0%BA%D1%82%D1%80%D0%BE%D0%BD%D0%BD%D1%8B%D0%B9_%D0%BF%D1%83%D1%81%D0%BA%D0%BE%D1%80%D0%B5%D0%B3%D1%83%D0%BB%D0%B8%D1%80%D1%83%D1%8E%D1%89%D0%B8%D0%B9_%D0%B0%D0%BF%D0%BF%D0%B0%D1%80%D0%B0%D1%82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%D0%9A%D0%9F%D0%94" TargetMode="External"/><Relationship Id="rId19" Type="http://schemas.openxmlformats.org/officeDocument/2006/relationships/hyperlink" Target="https://ru.wikipedia.org/wiki/%D0%9D%D0%B0%D1%80%D0%B0%D0%B1%D0%BE%D1%82%D0%BA%D0%B0_%D0%BD%D0%B0_%D0%BE%D1%82%D0%BA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2%D0%B5%D1%82%D0%BE%D0%B2%D0%B0%D1%8F_%D0%BE%D1%82%D0%B4%D0%B0%D1%87%D0%B0" TargetMode="External"/><Relationship Id="rId14" Type="http://schemas.openxmlformats.org/officeDocument/2006/relationships/hyperlink" Target="https://ru.wikipedia.org/wiki/%D0%AD%D0%9F%D0%A0%D0%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3ABA-6A51-425F-B53D-27158E8A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</dc:creator>
  <cp:lastModifiedBy>user</cp:lastModifiedBy>
  <cp:revision>2</cp:revision>
  <cp:lastPrinted>2017-09-14T11:10:00Z</cp:lastPrinted>
  <dcterms:created xsi:type="dcterms:W3CDTF">2017-09-14T11:14:00Z</dcterms:created>
  <dcterms:modified xsi:type="dcterms:W3CDTF">2017-09-14T11:14:00Z</dcterms:modified>
</cp:coreProperties>
</file>